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95F" w:rsidRPr="00F876B5" w:rsidRDefault="00003F60">
      <w:pPr>
        <w:rPr>
          <w:b/>
          <w:sz w:val="28"/>
          <w:szCs w:val="28"/>
        </w:rPr>
      </w:pPr>
      <w:r w:rsidRPr="00F876B5">
        <w:rPr>
          <w:b/>
          <w:sz w:val="28"/>
          <w:szCs w:val="28"/>
        </w:rPr>
        <w:t xml:space="preserve">Краткий отчет о результатах повторения </w:t>
      </w:r>
      <w:proofErr w:type="spellStart"/>
      <w:r w:rsidRPr="00F876B5">
        <w:rPr>
          <w:b/>
          <w:sz w:val="28"/>
          <w:szCs w:val="28"/>
        </w:rPr>
        <w:t>торсиометра</w:t>
      </w:r>
      <w:proofErr w:type="spellEnd"/>
      <w:r w:rsidRPr="00F876B5">
        <w:rPr>
          <w:b/>
          <w:sz w:val="28"/>
          <w:szCs w:val="28"/>
        </w:rPr>
        <w:t xml:space="preserve"> Дорохова.</w:t>
      </w:r>
    </w:p>
    <w:p w:rsidR="00003F60" w:rsidRDefault="00003F60">
      <w:r>
        <w:t>К сожалению, делать какие-то выводы слож</w:t>
      </w:r>
      <w:r w:rsidR="00D7684F">
        <w:t>но, т.к. нет под рукой проверенного</w:t>
      </w:r>
      <w:r>
        <w:t xml:space="preserve"> источника торсионного поля. Сделал на скорую руку </w:t>
      </w:r>
      <w:r w:rsidRPr="00003F60">
        <w:t>“</w:t>
      </w:r>
      <w:r>
        <w:t xml:space="preserve">Пирог по </w:t>
      </w:r>
      <w:proofErr w:type="spellStart"/>
      <w:r>
        <w:t>Райху</w:t>
      </w:r>
      <w:proofErr w:type="spellEnd"/>
      <w:r w:rsidRPr="00003F60">
        <w:t>”</w:t>
      </w:r>
      <w:r>
        <w:t xml:space="preserve"> используя квадратики для заметок и пищевую фольгу.</w:t>
      </w:r>
      <w:r w:rsidR="00D7684F">
        <w:t xml:space="preserve"> Похоже, что вообще работает.</w:t>
      </w:r>
      <w:r>
        <w:t xml:space="preserve"> </w:t>
      </w:r>
      <w:r w:rsidR="003B2A52">
        <w:t xml:space="preserve">Склеивал канцелярским клеящим карандашом примерно 20 слоев. Пробовал заряженные </w:t>
      </w:r>
      <w:proofErr w:type="gramStart"/>
      <w:r w:rsidR="003B2A52">
        <w:t>аккумуляторы ,</w:t>
      </w:r>
      <w:proofErr w:type="gramEnd"/>
      <w:r w:rsidR="003B2A52">
        <w:t xml:space="preserve"> батарейки, катушки Мишина. Показания изменяются примерно на 0,5</w:t>
      </w:r>
      <w:r w:rsidR="003B2A52" w:rsidRPr="003B2A52">
        <w:t xml:space="preserve">%. </w:t>
      </w:r>
      <w:r w:rsidR="003B2A52">
        <w:t xml:space="preserve"> Как выяснилось, датчик очень чувствителен не только к свету, но и к электрическим наводкам </w:t>
      </w:r>
      <w:r w:rsidR="00F876B5">
        <w:t>сети. В процессе настройки и</w:t>
      </w:r>
      <w:r w:rsidR="003B2A52">
        <w:t xml:space="preserve"> сравнения различных режимов тиратрона, я выводил на экран мин, макс и среднее значение за 20 отсчетов. </w:t>
      </w:r>
      <w:proofErr w:type="spellStart"/>
      <w:r w:rsidR="003B2A52">
        <w:t>Т.о</w:t>
      </w:r>
      <w:proofErr w:type="spellEnd"/>
      <w:r w:rsidR="003B2A52">
        <w:t xml:space="preserve">. я заметил, что если рядом с датчиком лежит провод осциллографа, </w:t>
      </w:r>
      <w:proofErr w:type="gramStart"/>
      <w:r w:rsidR="003B2A52">
        <w:t>то  мин</w:t>
      </w:r>
      <w:proofErr w:type="gramEnd"/>
      <w:r w:rsidR="003B2A52">
        <w:t xml:space="preserve"> и макс значения сильнее разбегаются. </w:t>
      </w:r>
      <w:r w:rsidR="000C5F5C">
        <w:t>Если взять коробку в руку</w:t>
      </w:r>
      <w:r w:rsidR="003B2A52">
        <w:t xml:space="preserve"> за край – тоже увеличиваются флуктуации. Если поднести датчик к проводу настольной лампы –</w:t>
      </w:r>
      <w:r w:rsidR="00D7684F">
        <w:t xml:space="preserve"> сильно реагирует</w:t>
      </w:r>
      <w:r w:rsidR="000C5F5C">
        <w:t xml:space="preserve">. Магнит не </w:t>
      </w:r>
      <w:r w:rsidR="00F876B5">
        <w:t>влияет никак</w:t>
      </w:r>
      <w:r w:rsidR="000C5F5C">
        <w:t xml:space="preserve">. Я склонен </w:t>
      </w:r>
      <w:r w:rsidR="00F876B5">
        <w:t>считать,</w:t>
      </w:r>
      <w:r w:rsidR="000C5F5C">
        <w:t xml:space="preserve"> что все </w:t>
      </w:r>
      <w:r w:rsidR="00D7684F">
        <w:t>показания датчика при поднесении</w:t>
      </w:r>
      <w:r w:rsidR="000C5F5C">
        <w:t xml:space="preserve"> к железным предметам типа аккумулятор, батарейка, пирог </w:t>
      </w:r>
      <w:proofErr w:type="spellStart"/>
      <w:r w:rsidR="000C5F5C">
        <w:t>Райха</w:t>
      </w:r>
      <w:proofErr w:type="spellEnd"/>
      <w:r w:rsidR="000C5F5C">
        <w:t xml:space="preserve"> меняются из-за емкостной наводки. По – хорошему надо делать что-то серьезное – типа пирамиды, </w:t>
      </w:r>
      <w:r w:rsidR="00F876B5">
        <w:t xml:space="preserve">из диэлектрического материала, </w:t>
      </w:r>
      <w:r w:rsidR="000C5F5C">
        <w:t>и измерять ее.</w:t>
      </w:r>
    </w:p>
    <w:p w:rsidR="000C5F5C" w:rsidRDefault="000C5F5C">
      <w:r w:rsidRPr="00F876B5">
        <w:rPr>
          <w:b/>
        </w:rPr>
        <w:t>Важный момент по схеме включения тиратрона и его обвязки:</w:t>
      </w:r>
      <w:r w:rsidRPr="000C5F5C">
        <w:t xml:space="preserve"> </w:t>
      </w:r>
      <w:r>
        <w:t xml:space="preserve">по схеме автора (рис.1) у меня ничего не запустилось. Проверял на 3х разных тиратронах. Нет генерации.  По схеме автора (рис.3) – работает, но Дорохов, наверное, не случайно ушел на схему с </w:t>
      </w:r>
      <w:proofErr w:type="spellStart"/>
      <w:r w:rsidR="00F876B5">
        <w:t>мегаомными</w:t>
      </w:r>
      <w:proofErr w:type="spellEnd"/>
      <w:r w:rsidR="00F876B5">
        <w:t xml:space="preserve"> резисторами</w:t>
      </w:r>
      <w:proofErr w:type="gramStart"/>
      <w:r w:rsidR="00F876B5">
        <w:t xml:space="preserve">. </w:t>
      </w:r>
      <w:proofErr w:type="gramEnd"/>
      <w:r w:rsidR="00F876B5">
        <w:t xml:space="preserve">Вероятно, хотел </w:t>
      </w:r>
      <w:r>
        <w:t xml:space="preserve">уменьшить влияние плазмы на измерение. </w:t>
      </w:r>
    </w:p>
    <w:p w:rsidR="000C5F5C" w:rsidRDefault="000C5F5C">
      <w:r>
        <w:t xml:space="preserve">Я перепробовал разные номиналы резисторов, менял схемы включения, все это контролировал </w:t>
      </w:r>
      <w:r w:rsidR="00F876B5">
        <w:t>осциллографом</w:t>
      </w:r>
      <w:r>
        <w:t>. Отмечал в каких схемах более прямая пила, меньше разбег по частоте</w:t>
      </w:r>
      <w:r w:rsidR="00EE6FD8">
        <w:t>. Выводы примерно такие</w:t>
      </w:r>
      <w:r w:rsidR="00EE6FD8" w:rsidRPr="00EE6FD8">
        <w:t xml:space="preserve">: </w:t>
      </w:r>
      <w:r w:rsidR="00EE6FD8">
        <w:t xml:space="preserve">как только мы уменьшаем рабочие токи, (оранжевое свечение почти исчезает), то тиратрон становится чувствителен к свету и поднесению руки(статика). Если тиратрон включен по схеме 1, то на свет и на руку реакции нет. </w:t>
      </w:r>
    </w:p>
    <w:p w:rsidR="00F876B5" w:rsidRDefault="00EE6FD8">
      <w:r>
        <w:t xml:space="preserve">Я посчитал, что надо добиться режима с минимальным током, чтобы свечение отсутствовало.  По ходу исследования выяснилось, </w:t>
      </w:r>
      <w:r w:rsidR="00D7684F">
        <w:t xml:space="preserve">что </w:t>
      </w:r>
      <w:r>
        <w:t xml:space="preserve">на малых токах анод вообще перестает участвовать в процессе. Его можно замкнуть на землю, не подключать или закоротить с сеткой. Также можно втыкать тиратрон любыми двумя ножками – он работает почти на одинаковых частотах. Короче, я остановился на схеме Рис.2. Частота держится стабильно. </w:t>
      </w:r>
      <w:r w:rsidR="00F876B5">
        <w:t>На ф</w:t>
      </w:r>
      <w:r w:rsidR="00D7684F">
        <w:t>ото видны</w:t>
      </w:r>
      <w:bookmarkStart w:id="0" w:name="_GoBack"/>
      <w:bookmarkEnd w:id="0"/>
      <w:r w:rsidR="00F876B5">
        <w:t xml:space="preserve"> крайние и усредненное значения.</w:t>
      </w:r>
    </w:p>
    <w:p w:rsidR="00D7684F" w:rsidRDefault="00D7684F">
      <w:r>
        <w:t>Господину Дорохову - творческих успехов.</w:t>
      </w:r>
    </w:p>
    <w:p w:rsidR="00D00948" w:rsidRDefault="00D00948"/>
    <w:p w:rsidR="00EE6FD8" w:rsidRPr="00EE6FD8" w:rsidRDefault="00F876B5"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4" type="#_x0000_t75" style="width:467.25pt;height:193.5pt">
            <v:imagedata r:id="rId4" o:title="IMG_20241116_155730"/>
          </v:shape>
        </w:pict>
      </w:r>
      <w:r>
        <w:pict>
          <v:shape id="_x0000_i1031" type="#_x0000_t75" style="width:467.25pt;height:349.5pt">
            <v:imagedata r:id="rId5" o:title="IMG_20241116_155818"/>
          </v:shape>
        </w:pict>
      </w:r>
    </w:p>
    <w:sectPr w:rsidR="00EE6FD8" w:rsidRPr="00EE6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5F"/>
    <w:rsid w:val="00003F60"/>
    <w:rsid w:val="000C5F5C"/>
    <w:rsid w:val="003B2A52"/>
    <w:rsid w:val="004C195F"/>
    <w:rsid w:val="007D4CD6"/>
    <w:rsid w:val="00D00948"/>
    <w:rsid w:val="00D7684F"/>
    <w:rsid w:val="00EE6FD8"/>
    <w:rsid w:val="00F8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2C982"/>
  <w15:chartTrackingRefBased/>
  <w15:docId w15:val="{C475D7F1-7B11-4AEC-BFB2-8313A6368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serdobov.dl@gmail.com</dc:creator>
  <cp:keywords/>
  <dc:description/>
  <cp:lastModifiedBy>serdobov.dl@gmail.com</cp:lastModifiedBy>
  <cp:revision>3</cp:revision>
  <dcterms:created xsi:type="dcterms:W3CDTF">2024-11-16T12:01:00Z</dcterms:created>
  <dcterms:modified xsi:type="dcterms:W3CDTF">2024-11-16T13:30:00Z</dcterms:modified>
</cp:coreProperties>
</file>