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7399" w:rsidRPr="00457399" w:rsidRDefault="00457399" w:rsidP="00457399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i/>
          <w:iCs/>
          <w:color w:val="00B0F0"/>
          <w:sz w:val="32"/>
          <w:szCs w:val="32"/>
          <w:lang w:eastAsia="uk-UA"/>
        </w:rPr>
      </w:pPr>
      <w:proofErr w:type="spellStart"/>
      <w:r w:rsidRPr="00457399">
        <w:rPr>
          <w:rFonts w:ascii="Georgia" w:eastAsia="Times New Roman" w:hAnsi="Georgia" w:cs="Times New Roman"/>
          <w:i/>
          <w:iCs/>
          <w:color w:val="00B0F0"/>
          <w:sz w:val="32"/>
          <w:szCs w:val="32"/>
          <w:lang w:eastAsia="uk-UA"/>
        </w:rPr>
        <w:t>Александр</w:t>
      </w:r>
      <w:proofErr w:type="spellEnd"/>
      <w:r w:rsidRPr="00457399">
        <w:rPr>
          <w:rFonts w:ascii="Georgia" w:eastAsia="Times New Roman" w:hAnsi="Georgia" w:cs="Times New Roman"/>
          <w:i/>
          <w:iCs/>
          <w:color w:val="00B0F0"/>
          <w:sz w:val="32"/>
          <w:szCs w:val="32"/>
          <w:lang w:eastAsia="uk-UA"/>
        </w:rPr>
        <w:t xml:space="preserve"> </w:t>
      </w:r>
      <w:proofErr w:type="spellStart"/>
      <w:r w:rsidRPr="00457399">
        <w:rPr>
          <w:rFonts w:ascii="Georgia" w:eastAsia="Times New Roman" w:hAnsi="Georgia" w:cs="Times New Roman"/>
          <w:i/>
          <w:iCs/>
          <w:color w:val="00B0F0"/>
          <w:sz w:val="32"/>
          <w:szCs w:val="32"/>
          <w:lang w:eastAsia="uk-UA"/>
        </w:rPr>
        <w:t>Долженко</w:t>
      </w:r>
      <w:proofErr w:type="spellEnd"/>
    </w:p>
    <w:p w:rsidR="00457399" w:rsidRPr="00AF6AC2" w:rsidRDefault="00457399" w:rsidP="00457399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i/>
          <w:iCs/>
          <w:color w:val="00B0F0"/>
          <w:sz w:val="32"/>
          <w:szCs w:val="32"/>
          <w:lang w:eastAsia="uk-UA"/>
        </w:rPr>
      </w:pPr>
      <w:r w:rsidRPr="00457399">
        <w:rPr>
          <w:rFonts w:ascii="Georgia" w:eastAsia="Times New Roman" w:hAnsi="Georgia" w:cs="Times New Roman"/>
          <w:i/>
          <w:iCs/>
          <w:color w:val="00B0F0"/>
          <w:sz w:val="32"/>
          <w:szCs w:val="32"/>
          <w:lang w:eastAsia="uk-UA"/>
        </w:rPr>
        <w:t xml:space="preserve">17 </w:t>
      </w:r>
      <w:proofErr w:type="spellStart"/>
      <w:r w:rsidRPr="00457399">
        <w:rPr>
          <w:rFonts w:ascii="Georgia" w:eastAsia="Times New Roman" w:hAnsi="Georgia" w:cs="Times New Roman"/>
          <w:i/>
          <w:iCs/>
          <w:color w:val="00B0F0"/>
          <w:sz w:val="32"/>
          <w:szCs w:val="32"/>
          <w:lang w:eastAsia="uk-UA"/>
        </w:rPr>
        <w:t>мая</w:t>
      </w:r>
      <w:proofErr w:type="spellEnd"/>
      <w:r w:rsidRPr="00457399">
        <w:rPr>
          <w:rFonts w:ascii="Georgia" w:eastAsia="Times New Roman" w:hAnsi="Georgia" w:cs="Times New Roman"/>
          <w:i/>
          <w:iCs/>
          <w:color w:val="00B0F0"/>
          <w:sz w:val="32"/>
          <w:szCs w:val="32"/>
          <w:lang w:eastAsia="uk-UA"/>
        </w:rPr>
        <w:t xml:space="preserve"> 2014 </w:t>
      </w:r>
      <w:proofErr w:type="spellStart"/>
      <w:r w:rsidRPr="00457399">
        <w:rPr>
          <w:rFonts w:ascii="Georgia" w:eastAsia="Times New Roman" w:hAnsi="Georgia" w:cs="Times New Roman"/>
          <w:i/>
          <w:iCs/>
          <w:color w:val="00B0F0"/>
          <w:sz w:val="32"/>
          <w:szCs w:val="32"/>
          <w:lang w:eastAsia="uk-UA"/>
        </w:rPr>
        <w:t>года</w:t>
      </w:r>
      <w:proofErr w:type="spellEnd"/>
    </w:p>
    <w:p w:rsidR="00457399" w:rsidRDefault="00457399" w:rsidP="00457399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color w:val="5A5B5D"/>
          <w:kern w:val="36"/>
          <w:sz w:val="30"/>
          <w:szCs w:val="30"/>
          <w:lang w:eastAsia="uk-UA"/>
        </w:rPr>
      </w:pPr>
    </w:p>
    <w:p w:rsidR="00AF6AC2" w:rsidRPr="00AF6AC2" w:rsidRDefault="00AF6AC2" w:rsidP="00457399">
      <w:pPr>
        <w:pStyle w:val="4"/>
        <w:rPr>
          <w:kern w:val="36"/>
        </w:rPr>
      </w:pPr>
      <w:r w:rsidRPr="00AF6AC2">
        <w:rPr>
          <w:kern w:val="36"/>
        </w:rPr>
        <w:t xml:space="preserve">О </w:t>
      </w:r>
      <w:proofErr w:type="spellStart"/>
      <w:r w:rsidRPr="00AF6AC2">
        <w:rPr>
          <w:kern w:val="36"/>
        </w:rPr>
        <w:t>некоторых</w:t>
      </w:r>
      <w:proofErr w:type="spellEnd"/>
      <w:r w:rsidRPr="00AF6AC2">
        <w:rPr>
          <w:kern w:val="36"/>
        </w:rPr>
        <w:t xml:space="preserve"> </w:t>
      </w:r>
      <w:proofErr w:type="spellStart"/>
      <w:r w:rsidRPr="00AF6AC2">
        <w:rPr>
          <w:kern w:val="36"/>
        </w:rPr>
        <w:t>явлениях</w:t>
      </w:r>
      <w:proofErr w:type="spellEnd"/>
      <w:r w:rsidRPr="00AF6AC2">
        <w:rPr>
          <w:kern w:val="36"/>
        </w:rPr>
        <w:t xml:space="preserve"> при </w:t>
      </w:r>
      <w:proofErr w:type="spellStart"/>
      <w:r w:rsidRPr="00AF6AC2">
        <w:rPr>
          <w:kern w:val="36"/>
        </w:rPr>
        <w:t>движении</w:t>
      </w:r>
      <w:proofErr w:type="spellEnd"/>
      <w:r w:rsidRPr="00AF6AC2">
        <w:rPr>
          <w:kern w:val="36"/>
        </w:rPr>
        <w:t xml:space="preserve"> диполя в </w:t>
      </w:r>
      <w:proofErr w:type="spellStart"/>
      <w:r w:rsidRPr="00AF6AC2">
        <w:rPr>
          <w:kern w:val="36"/>
        </w:rPr>
        <w:t>магнитном</w:t>
      </w:r>
      <w:proofErr w:type="spellEnd"/>
      <w:r w:rsidRPr="00AF6AC2">
        <w:rPr>
          <w:kern w:val="36"/>
        </w:rPr>
        <w:t xml:space="preserve"> поле</w:t>
      </w:r>
    </w:p>
    <w:p w:rsidR="00AF6AC2" w:rsidRPr="00AF6AC2" w:rsidRDefault="00AF6AC2" w:rsidP="00AF6AC2">
      <w:pPr>
        <w:shd w:val="clear" w:color="auto" w:fill="FFFFFF"/>
        <w:spacing w:after="0" w:line="240" w:lineRule="atLeast"/>
        <w:ind w:left="284" w:right="190"/>
        <w:jc w:val="center"/>
        <w:rPr>
          <w:rFonts w:ascii="Times New Roman" w:eastAsia="Times New Roman" w:hAnsi="Times New Roman" w:cs="Times New Roman"/>
          <w:color w:val="656669"/>
          <w:sz w:val="24"/>
          <w:szCs w:val="24"/>
          <w:lang w:eastAsia="uk-UA"/>
        </w:rPr>
      </w:pPr>
      <w:r w:rsidRPr="00AF6A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 </w:t>
      </w:r>
    </w:p>
    <w:p w:rsidR="00AF6AC2" w:rsidRPr="00AF6AC2" w:rsidRDefault="00AF6AC2" w:rsidP="00AF6AC2">
      <w:pPr>
        <w:shd w:val="clear" w:color="auto" w:fill="FFFFFF"/>
        <w:spacing w:after="0" w:line="240" w:lineRule="atLeast"/>
        <w:ind w:left="284" w:right="190"/>
        <w:jc w:val="both"/>
        <w:rPr>
          <w:rFonts w:ascii="Times New Roman" w:eastAsia="Times New Roman" w:hAnsi="Times New Roman" w:cs="Times New Roman"/>
          <w:color w:val="656669"/>
          <w:sz w:val="24"/>
          <w:szCs w:val="24"/>
          <w:lang w:eastAsia="uk-UA"/>
        </w:rPr>
      </w:pPr>
      <w:r w:rsidRPr="00AF6AC2">
        <w:rPr>
          <w:rFonts w:ascii="Times New Roman" w:eastAsia="Times New Roman" w:hAnsi="Times New Roman" w:cs="Times New Roman"/>
          <w:b/>
          <w:bCs/>
          <w:color w:val="656669"/>
          <w:sz w:val="24"/>
          <w:szCs w:val="24"/>
          <w:lang w:eastAsia="uk-UA"/>
        </w:rPr>
        <w:t> </w:t>
      </w:r>
    </w:p>
    <w:p w:rsidR="00AF6AC2" w:rsidRPr="00AF6AC2" w:rsidRDefault="00AF6AC2" w:rsidP="00AF6AC2">
      <w:pPr>
        <w:shd w:val="clear" w:color="auto" w:fill="FFFFFF"/>
        <w:spacing w:after="0" w:line="240" w:lineRule="atLeast"/>
        <w:ind w:left="284" w:right="190" w:firstLine="283"/>
        <w:jc w:val="both"/>
        <w:rPr>
          <w:rFonts w:ascii="Arial" w:eastAsia="Times New Roman" w:hAnsi="Arial" w:cs="Arial"/>
          <w:color w:val="656669"/>
          <w:sz w:val="13"/>
          <w:szCs w:val="13"/>
          <w:lang w:eastAsia="uk-UA"/>
        </w:rPr>
      </w:pP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Известно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,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что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на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движущийся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в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магнитном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поле заряд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действует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сила Лоренца,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заставляющая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заряд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двигаться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по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окружности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.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Направления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вращения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для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положительного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и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отрицательного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заряда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противоположны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.</w:t>
      </w:r>
    </w:p>
    <w:p w:rsidR="00AF6AC2" w:rsidRPr="00AF6AC2" w:rsidRDefault="00AF6AC2" w:rsidP="00AF6AC2">
      <w:pPr>
        <w:shd w:val="clear" w:color="auto" w:fill="FFFFFF"/>
        <w:spacing w:after="0" w:line="240" w:lineRule="atLeast"/>
        <w:ind w:left="284" w:right="190" w:firstLine="283"/>
        <w:jc w:val="both"/>
        <w:rPr>
          <w:rFonts w:ascii="Arial" w:eastAsia="Times New Roman" w:hAnsi="Arial" w:cs="Arial"/>
          <w:color w:val="656669"/>
          <w:sz w:val="13"/>
          <w:szCs w:val="13"/>
          <w:lang w:eastAsia="uk-UA"/>
        </w:rPr>
      </w:pPr>
      <w:r w:rsidRPr="00AF6AC2">
        <w:rPr>
          <w:rFonts w:ascii="Arial" w:eastAsia="Times New Roman" w:hAnsi="Arial" w:cs="Arial"/>
          <w:color w:val="656669"/>
          <w:sz w:val="13"/>
          <w:szCs w:val="13"/>
          <w:lang w:eastAsia="uk-UA"/>
        </w:rPr>
        <w:t> </w:t>
      </w:r>
    </w:p>
    <w:p w:rsidR="00AF6AC2" w:rsidRPr="00AF6AC2" w:rsidRDefault="00AF6AC2" w:rsidP="00AF6AC2">
      <w:pPr>
        <w:shd w:val="clear" w:color="auto" w:fill="FFFFFF"/>
        <w:spacing w:after="0" w:line="240" w:lineRule="atLeast"/>
        <w:ind w:left="284" w:right="190" w:firstLine="283"/>
        <w:jc w:val="both"/>
        <w:rPr>
          <w:rFonts w:ascii="Arial" w:eastAsia="Times New Roman" w:hAnsi="Arial" w:cs="Arial"/>
          <w:color w:val="656669"/>
          <w:sz w:val="13"/>
          <w:szCs w:val="13"/>
          <w:lang w:eastAsia="uk-UA"/>
        </w:rPr>
      </w:pPr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Диполь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представляет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собой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систему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зарядов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,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связанных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между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собой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какими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либо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силами.</w:t>
      </w:r>
    </w:p>
    <w:p w:rsidR="00AF6AC2" w:rsidRPr="00AF6AC2" w:rsidRDefault="00AF6AC2" w:rsidP="00AF6AC2">
      <w:pPr>
        <w:shd w:val="clear" w:color="auto" w:fill="FFFFFF"/>
        <w:spacing w:after="0" w:line="240" w:lineRule="atLeast"/>
        <w:ind w:left="284" w:right="190" w:firstLine="283"/>
        <w:jc w:val="both"/>
        <w:rPr>
          <w:rFonts w:ascii="Arial" w:eastAsia="Times New Roman" w:hAnsi="Arial" w:cs="Arial"/>
          <w:color w:val="656669"/>
          <w:sz w:val="13"/>
          <w:szCs w:val="13"/>
          <w:lang w:eastAsia="uk-UA"/>
        </w:rPr>
      </w:pP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Можно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выделить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наиболее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характерные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положения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диполя в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магнитном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поле и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качественно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определить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поведение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частицы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(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молекулы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, атома).</w:t>
      </w:r>
    </w:p>
    <w:p w:rsidR="00AF6AC2" w:rsidRPr="00AF6AC2" w:rsidRDefault="00AF6AC2" w:rsidP="00AF6AC2">
      <w:pPr>
        <w:shd w:val="clear" w:color="auto" w:fill="FFFFFF"/>
        <w:spacing w:after="0" w:line="240" w:lineRule="atLeast"/>
        <w:ind w:left="284" w:right="190" w:firstLine="283"/>
        <w:jc w:val="both"/>
        <w:rPr>
          <w:rFonts w:ascii="Arial" w:eastAsia="Times New Roman" w:hAnsi="Arial" w:cs="Arial"/>
          <w:color w:val="656669"/>
          <w:sz w:val="13"/>
          <w:szCs w:val="13"/>
          <w:lang w:eastAsia="uk-UA"/>
        </w:rPr>
      </w:pP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Итак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, диполь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влетает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в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магнитное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поле перпендикулярно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силовым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линиям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.</w:t>
      </w:r>
    </w:p>
    <w:p w:rsidR="00AF6AC2" w:rsidRDefault="00AF6AC2" w:rsidP="00AF6AC2">
      <w:pPr>
        <w:shd w:val="clear" w:color="auto" w:fill="FFFFFF"/>
        <w:spacing w:after="0" w:line="240" w:lineRule="atLeast"/>
        <w:ind w:left="284" w:right="190" w:firstLine="283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</w:pP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Примем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условно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,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что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магнитное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поле направлено к нам.</w:t>
      </w:r>
    </w:p>
    <w:p w:rsidR="00AF6AC2" w:rsidRPr="00AF6AC2" w:rsidRDefault="00AF6AC2" w:rsidP="00AF6AC2">
      <w:pPr>
        <w:shd w:val="clear" w:color="auto" w:fill="FFFFFF"/>
        <w:spacing w:after="0" w:line="240" w:lineRule="atLeast"/>
        <w:ind w:left="284" w:right="190" w:firstLine="283"/>
        <w:jc w:val="both"/>
        <w:rPr>
          <w:rFonts w:ascii="Arial" w:eastAsia="Times New Roman" w:hAnsi="Arial" w:cs="Arial"/>
          <w:color w:val="656669"/>
          <w:sz w:val="13"/>
          <w:szCs w:val="13"/>
          <w:lang w:eastAsia="uk-UA"/>
        </w:rPr>
      </w:pPr>
    </w:p>
    <w:p w:rsidR="00AF6AC2" w:rsidRPr="00AF6AC2" w:rsidRDefault="00AF6AC2" w:rsidP="00AF6AC2">
      <w:pPr>
        <w:shd w:val="clear" w:color="auto" w:fill="FFFFFF"/>
        <w:spacing w:before="101" w:after="152" w:line="240" w:lineRule="auto"/>
        <w:rPr>
          <w:rFonts w:ascii="Arial" w:eastAsia="Times New Roman" w:hAnsi="Arial" w:cs="Arial"/>
          <w:color w:val="656669"/>
          <w:sz w:val="13"/>
          <w:szCs w:val="13"/>
          <w:lang w:eastAsia="uk-UA"/>
        </w:rPr>
      </w:pPr>
      <w:r w:rsidRPr="00AF6AC2">
        <w:rPr>
          <w:rFonts w:ascii="Arial" w:eastAsia="Times New Roman" w:hAnsi="Arial" w:cs="Arial"/>
          <w:color w:val="656669"/>
          <w:sz w:val="13"/>
          <w:szCs w:val="13"/>
          <w:lang w:eastAsia="uk-UA"/>
        </w:rPr>
        <w:t> </w:t>
      </w:r>
    </w:p>
    <w:p w:rsidR="00AF6AC2" w:rsidRPr="00AF6AC2" w:rsidRDefault="00AF6AC2" w:rsidP="00AF6AC2">
      <w:pPr>
        <w:shd w:val="clear" w:color="auto" w:fill="FFFFFF"/>
        <w:spacing w:before="152" w:after="101" w:line="240" w:lineRule="atLeast"/>
        <w:ind w:right="-102" w:firstLine="283"/>
        <w:jc w:val="both"/>
        <w:outlineLvl w:val="3"/>
        <w:rPr>
          <w:rFonts w:ascii="Arial" w:eastAsia="Times New Roman" w:hAnsi="Arial" w:cs="Arial"/>
          <w:color w:val="4C94B9"/>
          <w:sz w:val="16"/>
          <w:szCs w:val="16"/>
          <w:lang w:eastAsia="uk-UA"/>
        </w:rPr>
      </w:pPr>
      <w:r>
        <w:rPr>
          <w:rFonts w:ascii="Times New Roman" w:eastAsia="Times New Roman" w:hAnsi="Times New Roman" w:cs="Times New Roman"/>
          <w:noProof/>
          <w:color w:val="333333"/>
          <w:sz w:val="27"/>
          <w:szCs w:val="27"/>
          <w:lang w:eastAsia="uk-UA"/>
        </w:rPr>
        <w:drawing>
          <wp:inline distT="0" distB="0" distL="0" distR="0">
            <wp:extent cx="1674495" cy="502285"/>
            <wp:effectExtent l="19050" t="0" r="1905" b="0"/>
            <wp:docPr id="1" name="Рисунок 1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 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4495" cy="502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Положение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первое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: (-)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слева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, (+) справа.</w:t>
      </w:r>
    </w:p>
    <w:p w:rsidR="00AF6AC2" w:rsidRPr="00AF6AC2" w:rsidRDefault="00AF6AC2" w:rsidP="00AF6AC2">
      <w:pPr>
        <w:shd w:val="clear" w:color="auto" w:fill="FFFFFF"/>
        <w:spacing w:after="0" w:line="240" w:lineRule="atLeast"/>
        <w:ind w:left="284" w:right="190" w:firstLine="283"/>
        <w:jc w:val="both"/>
        <w:rPr>
          <w:rFonts w:ascii="Arial" w:eastAsia="Times New Roman" w:hAnsi="Arial" w:cs="Arial"/>
          <w:color w:val="656669"/>
          <w:sz w:val="13"/>
          <w:szCs w:val="13"/>
          <w:lang w:eastAsia="uk-UA"/>
        </w:rPr>
      </w:pP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Заряды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пытаются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закрутиться в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противоположные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стороны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,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причем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силы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направлены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против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связи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. То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есть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при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таком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положении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возникает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результирующая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сила,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стремящаяся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разорвать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диполь.</w:t>
      </w:r>
    </w:p>
    <w:p w:rsidR="00AF6AC2" w:rsidRPr="00AF6AC2" w:rsidRDefault="00AF6AC2" w:rsidP="00AF6AC2">
      <w:pPr>
        <w:shd w:val="clear" w:color="auto" w:fill="FFFFFF"/>
        <w:spacing w:before="152" w:after="101" w:line="240" w:lineRule="atLeast"/>
        <w:ind w:right="-102" w:firstLine="283"/>
        <w:jc w:val="both"/>
        <w:outlineLvl w:val="3"/>
        <w:rPr>
          <w:rFonts w:ascii="Arial" w:eastAsia="Times New Roman" w:hAnsi="Arial" w:cs="Arial"/>
          <w:color w:val="4C94B9"/>
          <w:sz w:val="16"/>
          <w:szCs w:val="16"/>
          <w:lang w:eastAsia="uk-UA"/>
        </w:rPr>
      </w:pPr>
      <w:r>
        <w:rPr>
          <w:rFonts w:ascii="Times New Roman" w:eastAsia="Times New Roman" w:hAnsi="Times New Roman" w:cs="Times New Roman"/>
          <w:noProof/>
          <w:color w:val="333333"/>
          <w:sz w:val="27"/>
          <w:szCs w:val="27"/>
          <w:lang w:eastAsia="uk-UA"/>
        </w:rPr>
        <w:drawing>
          <wp:inline distT="0" distB="0" distL="0" distR="0">
            <wp:extent cx="1674495" cy="502285"/>
            <wp:effectExtent l="19050" t="0" r="1905" b="0"/>
            <wp:docPr id="2" name="Рисунок 2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 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4495" cy="502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Положение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второе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: (+)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слева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, (-) справа.</w:t>
      </w:r>
    </w:p>
    <w:p w:rsidR="00AF6AC2" w:rsidRDefault="00AF6AC2" w:rsidP="00AF6AC2">
      <w:pPr>
        <w:shd w:val="clear" w:color="auto" w:fill="FFFFFF"/>
        <w:spacing w:after="0" w:line="240" w:lineRule="atLeast"/>
        <w:ind w:left="284" w:right="190" w:firstLine="283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</w:pP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Заряды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пытаются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закрутиться в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противоположные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стороны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,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но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навстречу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друг другу.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Возникает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результирующая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сила,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стремящаяся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сжать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диполь.</w:t>
      </w:r>
    </w:p>
    <w:p w:rsidR="00AF6AC2" w:rsidRDefault="00AF6AC2" w:rsidP="00AF6AC2">
      <w:pPr>
        <w:shd w:val="clear" w:color="auto" w:fill="FFFFFF"/>
        <w:spacing w:after="0" w:line="240" w:lineRule="atLeast"/>
        <w:ind w:left="284" w:right="190" w:firstLine="283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</w:pPr>
    </w:p>
    <w:p w:rsidR="00AF6AC2" w:rsidRPr="00AF6AC2" w:rsidRDefault="00AF6AC2" w:rsidP="00AF6AC2">
      <w:pPr>
        <w:shd w:val="clear" w:color="auto" w:fill="FFFFFF"/>
        <w:spacing w:after="0" w:line="240" w:lineRule="atLeast"/>
        <w:ind w:left="284" w:right="190" w:firstLine="283"/>
        <w:jc w:val="both"/>
        <w:rPr>
          <w:rFonts w:ascii="Arial" w:eastAsia="Times New Roman" w:hAnsi="Arial" w:cs="Arial"/>
          <w:color w:val="656669"/>
          <w:sz w:val="13"/>
          <w:szCs w:val="13"/>
          <w:lang w:eastAsia="uk-UA"/>
        </w:rPr>
      </w:pPr>
      <w:r>
        <w:rPr>
          <w:rFonts w:ascii="Times New Roman" w:eastAsia="Times New Roman" w:hAnsi="Times New Roman" w:cs="Times New Roman"/>
          <w:noProof/>
          <w:color w:val="000000"/>
          <w:sz w:val="32"/>
          <w:szCs w:val="32"/>
          <w:lang w:eastAsia="uk-UA"/>
        </w:rPr>
        <w:drawing>
          <wp:inline distT="0" distB="0" distL="0" distR="0">
            <wp:extent cx="972185" cy="1210310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185" cy="1210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6AC2" w:rsidRPr="00AF6AC2" w:rsidRDefault="00AF6AC2" w:rsidP="00AF6AC2">
      <w:pPr>
        <w:shd w:val="clear" w:color="auto" w:fill="FFFFFF"/>
        <w:spacing w:after="0" w:line="240" w:lineRule="auto"/>
        <w:ind w:right="190" w:firstLine="283"/>
        <w:jc w:val="both"/>
        <w:rPr>
          <w:rFonts w:ascii="Arial" w:eastAsia="Times New Roman" w:hAnsi="Arial" w:cs="Arial"/>
          <w:color w:val="656669"/>
          <w:sz w:val="13"/>
          <w:szCs w:val="13"/>
          <w:lang w:eastAsia="uk-UA"/>
        </w:rPr>
      </w:pPr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 </w:t>
      </w:r>
      <w:r w:rsidRPr="00AF6AC2">
        <w:rPr>
          <w:rFonts w:ascii="Times New Roman" w:eastAsia="Times New Roman" w:hAnsi="Times New Roman" w:cs="Times New Roman"/>
          <w:color w:val="656669"/>
          <w:sz w:val="27"/>
          <w:szCs w:val="27"/>
          <w:lang w:eastAsia="uk-UA"/>
        </w:rPr>
        <w:t> 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Положение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третье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: (-)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впереди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, а (+)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сзади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.</w:t>
      </w:r>
    </w:p>
    <w:p w:rsidR="00AF6AC2" w:rsidRDefault="00AF6AC2" w:rsidP="00AF6AC2">
      <w:pPr>
        <w:shd w:val="clear" w:color="auto" w:fill="FFFFFF"/>
        <w:spacing w:after="0" w:line="240" w:lineRule="atLeast"/>
        <w:ind w:left="284" w:right="190" w:firstLine="283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</w:pPr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lastRenderedPageBreak/>
        <w:t xml:space="preserve">Сила Лоренца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действует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на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отрицательный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заряд,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стремясь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повернуть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его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- сила направлена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влево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. На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положительный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заряд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действует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сила,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направленная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в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противоположную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сторону - вправо.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Эти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силы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приложены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к зарядам,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но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заряды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составляют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систему - диполь.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Результат-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вращение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диполя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против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часовой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стрелки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до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устойчивого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состояния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-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положение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один.</w:t>
      </w:r>
    </w:p>
    <w:p w:rsidR="001A7331" w:rsidRDefault="001A7331" w:rsidP="00AF6AC2">
      <w:pPr>
        <w:shd w:val="clear" w:color="auto" w:fill="FFFFFF"/>
        <w:spacing w:after="0" w:line="240" w:lineRule="atLeast"/>
        <w:ind w:left="284" w:right="190" w:firstLine="283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</w:pPr>
    </w:p>
    <w:p w:rsidR="001A7331" w:rsidRPr="00AF6AC2" w:rsidRDefault="001A7331" w:rsidP="00AF6AC2">
      <w:pPr>
        <w:shd w:val="clear" w:color="auto" w:fill="FFFFFF"/>
        <w:spacing w:after="0" w:line="240" w:lineRule="atLeast"/>
        <w:ind w:left="284" w:right="190" w:firstLine="283"/>
        <w:jc w:val="both"/>
        <w:rPr>
          <w:rFonts w:ascii="Arial" w:eastAsia="Times New Roman" w:hAnsi="Arial" w:cs="Arial"/>
          <w:color w:val="656669"/>
          <w:sz w:val="13"/>
          <w:szCs w:val="13"/>
          <w:lang w:eastAsia="uk-UA"/>
        </w:rPr>
      </w:pPr>
    </w:p>
    <w:p w:rsidR="00AF6AC2" w:rsidRPr="00AF6AC2" w:rsidRDefault="00AF6AC2" w:rsidP="00AF6AC2">
      <w:pPr>
        <w:shd w:val="clear" w:color="auto" w:fill="FFFFFF"/>
        <w:spacing w:before="152" w:after="101" w:line="240" w:lineRule="atLeast"/>
        <w:ind w:right="-102" w:firstLine="283"/>
        <w:jc w:val="both"/>
        <w:outlineLvl w:val="3"/>
        <w:rPr>
          <w:rFonts w:ascii="Arial" w:eastAsia="Times New Roman" w:hAnsi="Arial" w:cs="Arial"/>
          <w:color w:val="4C94B9"/>
          <w:sz w:val="16"/>
          <w:szCs w:val="16"/>
          <w:lang w:eastAsia="uk-UA"/>
        </w:rPr>
      </w:pPr>
      <w:r>
        <w:rPr>
          <w:rFonts w:ascii="Times New Roman" w:eastAsia="Times New Roman" w:hAnsi="Times New Roman" w:cs="Times New Roman"/>
          <w:noProof/>
          <w:color w:val="333333"/>
          <w:sz w:val="27"/>
          <w:szCs w:val="27"/>
          <w:lang w:eastAsia="uk-UA"/>
        </w:rPr>
        <w:drawing>
          <wp:inline distT="0" distB="0" distL="0" distR="0">
            <wp:extent cx="1056005" cy="1249045"/>
            <wp:effectExtent l="19050" t="0" r="0" b="0"/>
            <wp:docPr id="3" name="Рисунок 3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 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1249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Положение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четвертое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: (+)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впереди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, а (-)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сзади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.</w:t>
      </w:r>
    </w:p>
    <w:p w:rsidR="00AF6AC2" w:rsidRDefault="00AF6AC2" w:rsidP="00AF6AC2">
      <w:pPr>
        <w:shd w:val="clear" w:color="auto" w:fill="FFFFFF"/>
        <w:spacing w:after="0" w:line="240" w:lineRule="atLeast"/>
        <w:ind w:left="284" w:right="190" w:firstLine="283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</w:pPr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Результат -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вращение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диполя по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часовой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стрелке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до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установления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в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положение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один.</w:t>
      </w:r>
    </w:p>
    <w:p w:rsidR="001A7331" w:rsidRPr="00AF6AC2" w:rsidRDefault="001A7331" w:rsidP="00AF6AC2">
      <w:pPr>
        <w:shd w:val="clear" w:color="auto" w:fill="FFFFFF"/>
        <w:spacing w:after="0" w:line="240" w:lineRule="atLeast"/>
        <w:ind w:left="284" w:right="190" w:firstLine="283"/>
        <w:jc w:val="both"/>
        <w:rPr>
          <w:rFonts w:ascii="Arial" w:eastAsia="Times New Roman" w:hAnsi="Arial" w:cs="Arial"/>
          <w:color w:val="656669"/>
          <w:sz w:val="13"/>
          <w:szCs w:val="13"/>
          <w:lang w:eastAsia="uk-UA"/>
        </w:rPr>
      </w:pPr>
    </w:p>
    <w:p w:rsidR="00AF6AC2" w:rsidRPr="00AF6AC2" w:rsidRDefault="00AF6AC2" w:rsidP="00AF6AC2">
      <w:pPr>
        <w:shd w:val="clear" w:color="auto" w:fill="FFFFFF"/>
        <w:spacing w:after="0" w:line="240" w:lineRule="atLeast"/>
        <w:ind w:left="284" w:right="190" w:firstLine="283"/>
        <w:jc w:val="both"/>
        <w:rPr>
          <w:rFonts w:ascii="Arial" w:eastAsia="Times New Roman" w:hAnsi="Arial" w:cs="Arial"/>
          <w:color w:val="656669"/>
          <w:sz w:val="13"/>
          <w:szCs w:val="13"/>
          <w:lang w:eastAsia="uk-UA"/>
        </w:rPr>
      </w:pPr>
      <w:r w:rsidRPr="00AF6AC2">
        <w:rPr>
          <w:rFonts w:ascii="Arial" w:eastAsia="Times New Roman" w:hAnsi="Arial" w:cs="Arial"/>
          <w:color w:val="656669"/>
          <w:sz w:val="13"/>
          <w:szCs w:val="13"/>
          <w:lang w:eastAsia="uk-UA"/>
        </w:rPr>
        <w:t> </w:t>
      </w:r>
    </w:p>
    <w:p w:rsidR="00AF6AC2" w:rsidRDefault="00AF6AC2" w:rsidP="00AF6AC2">
      <w:pPr>
        <w:shd w:val="clear" w:color="auto" w:fill="FFFFFF"/>
        <w:spacing w:after="0" w:line="240" w:lineRule="atLeast"/>
        <w:ind w:left="284" w:right="190" w:firstLine="283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</w:pP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Положение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пятое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: (-)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сверху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(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ближе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к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наблюдателю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), (+)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под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минусом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.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Опять-таки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пара сил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будет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вызывать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вращение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диполя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против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часовой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стрелки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(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если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смотреть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вслед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улетающей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частице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) до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установления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в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положение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"один".</w:t>
      </w:r>
    </w:p>
    <w:p w:rsidR="001A7331" w:rsidRDefault="001A7331" w:rsidP="00AF6AC2">
      <w:pPr>
        <w:shd w:val="clear" w:color="auto" w:fill="FFFFFF"/>
        <w:spacing w:after="0" w:line="240" w:lineRule="atLeast"/>
        <w:ind w:left="284" w:right="190" w:firstLine="283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</w:pPr>
    </w:p>
    <w:p w:rsidR="001A7331" w:rsidRPr="00AF6AC2" w:rsidRDefault="001A7331" w:rsidP="00AF6AC2">
      <w:pPr>
        <w:shd w:val="clear" w:color="auto" w:fill="FFFFFF"/>
        <w:spacing w:after="0" w:line="240" w:lineRule="atLeast"/>
        <w:ind w:left="284" w:right="190" w:firstLine="283"/>
        <w:jc w:val="both"/>
        <w:rPr>
          <w:rFonts w:ascii="Arial" w:eastAsia="Times New Roman" w:hAnsi="Arial" w:cs="Arial"/>
          <w:color w:val="656669"/>
          <w:sz w:val="13"/>
          <w:szCs w:val="13"/>
          <w:lang w:eastAsia="uk-UA"/>
        </w:rPr>
      </w:pPr>
    </w:p>
    <w:p w:rsidR="00AF6AC2" w:rsidRPr="00AF6AC2" w:rsidRDefault="00AF6AC2" w:rsidP="00AF6AC2">
      <w:pPr>
        <w:shd w:val="clear" w:color="auto" w:fill="FFFFFF"/>
        <w:spacing w:after="0" w:line="240" w:lineRule="atLeast"/>
        <w:ind w:left="284" w:right="190" w:firstLine="283"/>
        <w:jc w:val="both"/>
        <w:rPr>
          <w:rFonts w:ascii="Arial" w:eastAsia="Times New Roman" w:hAnsi="Arial" w:cs="Arial"/>
          <w:color w:val="656669"/>
          <w:sz w:val="13"/>
          <w:szCs w:val="13"/>
          <w:lang w:eastAsia="uk-UA"/>
        </w:rPr>
      </w:pP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Положение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шестое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: (+)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сверху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,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ближе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к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наблюдателю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, (-)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под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плюсом. Результат: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вращение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диполя по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часовой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стрелке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(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если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смотреть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вслед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улетающей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частице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) до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установления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в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положение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"один".</w:t>
      </w:r>
    </w:p>
    <w:p w:rsidR="00AF6AC2" w:rsidRPr="00AF6AC2" w:rsidRDefault="00AF6AC2" w:rsidP="00AF6AC2">
      <w:pPr>
        <w:shd w:val="clear" w:color="auto" w:fill="FFFFFF"/>
        <w:spacing w:before="101" w:after="152" w:line="240" w:lineRule="auto"/>
        <w:rPr>
          <w:rFonts w:ascii="Arial" w:eastAsia="Times New Roman" w:hAnsi="Arial" w:cs="Arial"/>
          <w:color w:val="656669"/>
          <w:sz w:val="13"/>
          <w:szCs w:val="13"/>
          <w:lang w:eastAsia="uk-UA"/>
        </w:rPr>
      </w:pPr>
      <w:r w:rsidRPr="00AF6AC2">
        <w:rPr>
          <w:rFonts w:ascii="Arial" w:eastAsia="Times New Roman" w:hAnsi="Arial" w:cs="Arial"/>
          <w:color w:val="656669"/>
          <w:sz w:val="13"/>
          <w:szCs w:val="13"/>
          <w:lang w:eastAsia="uk-UA"/>
        </w:rPr>
        <w:t> </w:t>
      </w:r>
    </w:p>
    <w:p w:rsidR="00AF6AC2" w:rsidRDefault="00AF6AC2" w:rsidP="00AF6AC2">
      <w:pPr>
        <w:shd w:val="clear" w:color="auto" w:fill="FFFFFF"/>
        <w:spacing w:after="0" w:line="240" w:lineRule="atLeast"/>
        <w:ind w:left="284" w:right="190" w:firstLine="283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</w:pPr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Таким образом,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есть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два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устойчивых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положения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диполя, не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вызывающих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его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вращения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в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магнитном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поле.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Это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такое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положение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,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когда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линия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,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соединяющая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диполи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, перпендикулярна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силовым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линиям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магнитного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поля и вектору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скорости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(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положение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один и два). При таких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положениях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диполь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стремится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или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сжаться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при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одном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положении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зарядов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или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испытывает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растяжение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при другом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положении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зарядов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.</w:t>
      </w:r>
    </w:p>
    <w:p w:rsidR="001A7331" w:rsidRPr="00AF6AC2" w:rsidRDefault="001A7331" w:rsidP="00AF6AC2">
      <w:pPr>
        <w:shd w:val="clear" w:color="auto" w:fill="FFFFFF"/>
        <w:spacing w:after="0" w:line="240" w:lineRule="atLeast"/>
        <w:ind w:left="284" w:right="190" w:firstLine="283"/>
        <w:jc w:val="both"/>
        <w:rPr>
          <w:rFonts w:ascii="Arial" w:eastAsia="Times New Roman" w:hAnsi="Arial" w:cs="Arial"/>
          <w:color w:val="656669"/>
          <w:sz w:val="13"/>
          <w:szCs w:val="13"/>
          <w:lang w:eastAsia="uk-UA"/>
        </w:rPr>
      </w:pPr>
    </w:p>
    <w:p w:rsidR="00AF6AC2" w:rsidRDefault="00AF6AC2" w:rsidP="00AF6AC2">
      <w:pPr>
        <w:shd w:val="clear" w:color="auto" w:fill="FFFFFF"/>
        <w:spacing w:after="0" w:line="240" w:lineRule="atLeast"/>
        <w:ind w:left="284" w:right="190" w:firstLine="283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</w:pPr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Все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другие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положения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неустойчивы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. Диполь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из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них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стремится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повернуться так,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чтобы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попасть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в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устойчивое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положение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.</w:t>
      </w:r>
    </w:p>
    <w:p w:rsidR="001A7331" w:rsidRPr="00AF6AC2" w:rsidRDefault="001A7331" w:rsidP="00AF6AC2">
      <w:pPr>
        <w:shd w:val="clear" w:color="auto" w:fill="FFFFFF"/>
        <w:spacing w:after="0" w:line="240" w:lineRule="atLeast"/>
        <w:ind w:left="284" w:right="190" w:firstLine="283"/>
        <w:jc w:val="both"/>
        <w:rPr>
          <w:rFonts w:ascii="Arial" w:eastAsia="Times New Roman" w:hAnsi="Arial" w:cs="Arial"/>
          <w:color w:val="656669"/>
          <w:sz w:val="13"/>
          <w:szCs w:val="13"/>
          <w:lang w:eastAsia="uk-UA"/>
        </w:rPr>
      </w:pPr>
    </w:p>
    <w:p w:rsidR="00AF6AC2" w:rsidRPr="001A7331" w:rsidRDefault="00AF6AC2" w:rsidP="001A7331">
      <w:pPr>
        <w:rPr>
          <w:rFonts w:ascii="Times New Roman" w:hAnsi="Times New Roman" w:cs="Times New Roman"/>
          <w:sz w:val="32"/>
          <w:szCs w:val="32"/>
        </w:rPr>
      </w:pPr>
      <w:proofErr w:type="spellStart"/>
      <w:r w:rsidRPr="001A7331">
        <w:rPr>
          <w:rFonts w:ascii="Times New Roman" w:hAnsi="Times New Roman" w:cs="Times New Roman"/>
          <w:sz w:val="32"/>
          <w:szCs w:val="32"/>
        </w:rPr>
        <w:lastRenderedPageBreak/>
        <w:t>Причем</w:t>
      </w:r>
      <w:proofErr w:type="spellEnd"/>
      <w:r w:rsidRPr="001A7331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A7331">
        <w:rPr>
          <w:rFonts w:ascii="Times New Roman" w:hAnsi="Times New Roman" w:cs="Times New Roman"/>
          <w:sz w:val="32"/>
          <w:szCs w:val="32"/>
        </w:rPr>
        <w:t>следует</w:t>
      </w:r>
      <w:proofErr w:type="spellEnd"/>
      <w:r w:rsidRPr="001A7331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A7331">
        <w:rPr>
          <w:rFonts w:ascii="Times New Roman" w:hAnsi="Times New Roman" w:cs="Times New Roman"/>
          <w:sz w:val="32"/>
          <w:szCs w:val="32"/>
        </w:rPr>
        <w:t>отметить</w:t>
      </w:r>
      <w:proofErr w:type="spellEnd"/>
      <w:r w:rsidRPr="001A7331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1A7331">
        <w:rPr>
          <w:rFonts w:ascii="Times New Roman" w:hAnsi="Times New Roman" w:cs="Times New Roman"/>
          <w:sz w:val="32"/>
          <w:szCs w:val="32"/>
        </w:rPr>
        <w:t>что</w:t>
      </w:r>
      <w:proofErr w:type="spellEnd"/>
      <w:r w:rsidRPr="001A7331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A7331">
        <w:rPr>
          <w:rFonts w:ascii="Times New Roman" w:hAnsi="Times New Roman" w:cs="Times New Roman"/>
          <w:sz w:val="32"/>
          <w:szCs w:val="32"/>
        </w:rPr>
        <w:t>именно</w:t>
      </w:r>
      <w:proofErr w:type="spellEnd"/>
      <w:r w:rsidRPr="001A7331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A7331">
        <w:rPr>
          <w:rFonts w:ascii="Times New Roman" w:hAnsi="Times New Roman" w:cs="Times New Roman"/>
          <w:sz w:val="32"/>
          <w:szCs w:val="32"/>
        </w:rPr>
        <w:t>положение</w:t>
      </w:r>
      <w:proofErr w:type="spellEnd"/>
      <w:r w:rsidRPr="001A7331">
        <w:rPr>
          <w:rFonts w:ascii="Times New Roman" w:hAnsi="Times New Roman" w:cs="Times New Roman"/>
          <w:sz w:val="32"/>
          <w:szCs w:val="32"/>
        </w:rPr>
        <w:t xml:space="preserve"> "один" </w:t>
      </w:r>
      <w:proofErr w:type="spellStart"/>
      <w:r w:rsidRPr="001A7331">
        <w:rPr>
          <w:rFonts w:ascii="Times New Roman" w:hAnsi="Times New Roman" w:cs="Times New Roman"/>
          <w:sz w:val="32"/>
          <w:szCs w:val="32"/>
        </w:rPr>
        <w:t>является</w:t>
      </w:r>
      <w:proofErr w:type="spellEnd"/>
      <w:r w:rsidRPr="001A7331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A7331">
        <w:rPr>
          <w:rFonts w:ascii="Times New Roman" w:hAnsi="Times New Roman" w:cs="Times New Roman"/>
          <w:sz w:val="32"/>
          <w:szCs w:val="32"/>
        </w:rPr>
        <w:t>состоянием</w:t>
      </w:r>
      <w:proofErr w:type="spellEnd"/>
      <w:r w:rsidRPr="001A7331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A7331">
        <w:rPr>
          <w:rFonts w:ascii="Times New Roman" w:hAnsi="Times New Roman" w:cs="Times New Roman"/>
          <w:sz w:val="32"/>
          <w:szCs w:val="32"/>
        </w:rPr>
        <w:t>устойчивого</w:t>
      </w:r>
      <w:proofErr w:type="spellEnd"/>
      <w:r w:rsidRPr="001A7331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A7331">
        <w:rPr>
          <w:rFonts w:ascii="Times New Roman" w:hAnsi="Times New Roman" w:cs="Times New Roman"/>
          <w:sz w:val="32"/>
          <w:szCs w:val="32"/>
        </w:rPr>
        <w:t>равновесия</w:t>
      </w:r>
      <w:proofErr w:type="spellEnd"/>
      <w:r w:rsidRPr="001A7331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1A7331">
        <w:rPr>
          <w:rFonts w:ascii="Times New Roman" w:hAnsi="Times New Roman" w:cs="Times New Roman"/>
          <w:sz w:val="32"/>
          <w:szCs w:val="32"/>
        </w:rPr>
        <w:t>Положение</w:t>
      </w:r>
      <w:proofErr w:type="spellEnd"/>
      <w:r w:rsidRPr="001A7331">
        <w:rPr>
          <w:rFonts w:ascii="Times New Roman" w:hAnsi="Times New Roman" w:cs="Times New Roman"/>
          <w:sz w:val="32"/>
          <w:szCs w:val="32"/>
        </w:rPr>
        <w:t xml:space="preserve"> "два" </w:t>
      </w:r>
      <w:proofErr w:type="spellStart"/>
      <w:r w:rsidRPr="001A7331">
        <w:rPr>
          <w:rFonts w:ascii="Times New Roman" w:hAnsi="Times New Roman" w:cs="Times New Roman"/>
          <w:sz w:val="32"/>
          <w:szCs w:val="32"/>
        </w:rPr>
        <w:t>есть</w:t>
      </w:r>
      <w:proofErr w:type="spellEnd"/>
      <w:r w:rsidRPr="001A7331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A7331">
        <w:rPr>
          <w:rFonts w:ascii="Times New Roman" w:hAnsi="Times New Roman" w:cs="Times New Roman"/>
          <w:sz w:val="32"/>
          <w:szCs w:val="32"/>
        </w:rPr>
        <w:t>состояние</w:t>
      </w:r>
      <w:proofErr w:type="spellEnd"/>
      <w:r w:rsidRPr="001A7331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A7331">
        <w:rPr>
          <w:rFonts w:ascii="Times New Roman" w:hAnsi="Times New Roman" w:cs="Times New Roman"/>
          <w:sz w:val="32"/>
          <w:szCs w:val="32"/>
        </w:rPr>
        <w:t>неустойчивого</w:t>
      </w:r>
      <w:proofErr w:type="spellEnd"/>
      <w:r w:rsidRPr="001A7331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A7331">
        <w:rPr>
          <w:rFonts w:ascii="Times New Roman" w:hAnsi="Times New Roman" w:cs="Times New Roman"/>
          <w:sz w:val="32"/>
          <w:szCs w:val="32"/>
        </w:rPr>
        <w:t>равновесия</w:t>
      </w:r>
      <w:proofErr w:type="spellEnd"/>
      <w:r w:rsidRPr="001A7331">
        <w:rPr>
          <w:rFonts w:ascii="Times New Roman" w:hAnsi="Times New Roman" w:cs="Times New Roman"/>
          <w:sz w:val="32"/>
          <w:szCs w:val="32"/>
        </w:rPr>
        <w:t>. </w:t>
      </w:r>
    </w:p>
    <w:p w:rsidR="00AF6AC2" w:rsidRPr="001A7331" w:rsidRDefault="00AF6AC2" w:rsidP="001A7331">
      <w:pPr>
        <w:rPr>
          <w:rFonts w:ascii="Times New Roman" w:hAnsi="Times New Roman" w:cs="Times New Roman"/>
          <w:sz w:val="32"/>
          <w:szCs w:val="32"/>
        </w:rPr>
      </w:pPr>
    </w:p>
    <w:p w:rsidR="00AF6AC2" w:rsidRPr="00AF6AC2" w:rsidRDefault="00AF6AC2" w:rsidP="00AF6AC2">
      <w:pPr>
        <w:shd w:val="clear" w:color="auto" w:fill="FFFFFF"/>
        <w:spacing w:after="0" w:line="240" w:lineRule="atLeast"/>
        <w:ind w:left="284" w:right="190" w:firstLine="283"/>
        <w:jc w:val="both"/>
        <w:rPr>
          <w:rFonts w:ascii="Arial" w:eastAsia="Times New Roman" w:hAnsi="Arial" w:cs="Arial"/>
          <w:color w:val="656669"/>
          <w:sz w:val="13"/>
          <w:szCs w:val="13"/>
          <w:lang w:eastAsia="uk-UA"/>
        </w:rPr>
      </w:pPr>
      <w:r>
        <w:rPr>
          <w:rFonts w:ascii="Arial" w:eastAsia="Times New Roman" w:hAnsi="Arial" w:cs="Arial"/>
          <w:noProof/>
          <w:color w:val="656669"/>
          <w:sz w:val="13"/>
          <w:szCs w:val="13"/>
          <w:lang w:eastAsia="uk-UA"/>
        </w:rPr>
        <w:drawing>
          <wp:inline distT="0" distB="0" distL="0" distR="0">
            <wp:extent cx="5634775" cy="1603230"/>
            <wp:effectExtent l="19050" t="0" r="40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5284" cy="160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6AC2" w:rsidRPr="00AF6AC2" w:rsidRDefault="00AF6AC2" w:rsidP="00AF6AC2">
      <w:pPr>
        <w:shd w:val="clear" w:color="auto" w:fill="FFFFFF"/>
        <w:spacing w:after="0" w:line="240" w:lineRule="atLeast"/>
        <w:ind w:left="284" w:right="190" w:firstLine="283"/>
        <w:jc w:val="both"/>
        <w:rPr>
          <w:rFonts w:ascii="Arial" w:eastAsia="Times New Roman" w:hAnsi="Arial" w:cs="Arial"/>
          <w:color w:val="656669"/>
          <w:sz w:val="13"/>
          <w:szCs w:val="13"/>
          <w:lang w:eastAsia="uk-UA"/>
        </w:rPr>
      </w:pPr>
      <w:r w:rsidRPr="00AF6AC2">
        <w:rPr>
          <w:rFonts w:ascii="Arial" w:eastAsia="Times New Roman" w:hAnsi="Arial" w:cs="Arial"/>
          <w:color w:val="656669"/>
          <w:sz w:val="13"/>
          <w:szCs w:val="13"/>
          <w:lang w:eastAsia="uk-UA"/>
        </w:rPr>
        <w:t> </w:t>
      </w:r>
    </w:p>
    <w:p w:rsidR="00AF6AC2" w:rsidRPr="00AF6AC2" w:rsidRDefault="00AF6AC2" w:rsidP="00AF6AC2">
      <w:pPr>
        <w:shd w:val="clear" w:color="auto" w:fill="FFFFFF"/>
        <w:spacing w:after="0" w:line="240" w:lineRule="atLeast"/>
        <w:ind w:left="284" w:right="190" w:firstLine="283"/>
        <w:jc w:val="both"/>
        <w:rPr>
          <w:rFonts w:ascii="Arial" w:eastAsia="Times New Roman" w:hAnsi="Arial" w:cs="Arial"/>
          <w:color w:val="656669"/>
          <w:sz w:val="13"/>
          <w:szCs w:val="13"/>
          <w:lang w:eastAsia="uk-UA"/>
        </w:rPr>
      </w:pPr>
      <w:r w:rsidRPr="00AF6AC2">
        <w:rPr>
          <w:rFonts w:ascii="Arial" w:eastAsia="Times New Roman" w:hAnsi="Arial" w:cs="Arial"/>
          <w:color w:val="656669"/>
          <w:sz w:val="13"/>
          <w:szCs w:val="13"/>
          <w:lang w:eastAsia="uk-UA"/>
        </w:rPr>
        <w:t> </w:t>
      </w:r>
    </w:p>
    <w:p w:rsidR="00AF6AC2" w:rsidRPr="00AF6AC2" w:rsidRDefault="00AF6AC2" w:rsidP="00AF6AC2">
      <w:pPr>
        <w:shd w:val="clear" w:color="auto" w:fill="FFFFFF"/>
        <w:spacing w:after="0" w:line="240" w:lineRule="atLeast"/>
        <w:ind w:left="284" w:right="190" w:firstLine="283"/>
        <w:jc w:val="both"/>
        <w:rPr>
          <w:rFonts w:ascii="Arial" w:eastAsia="Times New Roman" w:hAnsi="Arial" w:cs="Arial"/>
          <w:color w:val="656669"/>
          <w:sz w:val="13"/>
          <w:szCs w:val="13"/>
          <w:lang w:eastAsia="uk-UA"/>
        </w:rPr>
      </w:pPr>
    </w:p>
    <w:p w:rsidR="00AF6AC2" w:rsidRPr="00AF6AC2" w:rsidRDefault="00AF6AC2" w:rsidP="00AF6AC2">
      <w:pPr>
        <w:shd w:val="clear" w:color="auto" w:fill="FFFFFF"/>
        <w:spacing w:after="0" w:line="240" w:lineRule="atLeast"/>
        <w:ind w:left="284" w:right="190" w:firstLine="283"/>
        <w:jc w:val="both"/>
        <w:rPr>
          <w:rFonts w:ascii="Arial" w:eastAsia="Times New Roman" w:hAnsi="Arial" w:cs="Arial"/>
          <w:color w:val="656669"/>
          <w:sz w:val="13"/>
          <w:szCs w:val="13"/>
          <w:lang w:eastAsia="uk-UA"/>
        </w:rPr>
      </w:pPr>
      <w:r w:rsidRPr="00AF6AC2">
        <w:rPr>
          <w:rFonts w:ascii="Arial" w:eastAsia="Times New Roman" w:hAnsi="Arial" w:cs="Arial"/>
          <w:color w:val="656669"/>
          <w:sz w:val="13"/>
          <w:szCs w:val="13"/>
          <w:lang w:eastAsia="uk-UA"/>
        </w:rPr>
        <w:t> </w:t>
      </w:r>
    </w:p>
    <w:p w:rsidR="00AF6AC2" w:rsidRPr="00AF6AC2" w:rsidRDefault="00AF6AC2" w:rsidP="00AF6AC2">
      <w:pPr>
        <w:shd w:val="clear" w:color="auto" w:fill="FFFFFF"/>
        <w:spacing w:after="0" w:line="240" w:lineRule="atLeast"/>
        <w:ind w:left="284" w:right="190" w:firstLine="283"/>
        <w:jc w:val="both"/>
        <w:rPr>
          <w:rFonts w:ascii="Arial" w:eastAsia="Times New Roman" w:hAnsi="Arial" w:cs="Arial"/>
          <w:color w:val="656669"/>
          <w:sz w:val="13"/>
          <w:szCs w:val="13"/>
          <w:lang w:eastAsia="uk-UA"/>
        </w:rPr>
      </w:pPr>
      <w:r w:rsidRPr="00AF6AC2">
        <w:rPr>
          <w:rFonts w:ascii="Arial" w:eastAsia="Times New Roman" w:hAnsi="Arial" w:cs="Arial"/>
          <w:color w:val="656669"/>
          <w:sz w:val="13"/>
          <w:szCs w:val="13"/>
          <w:lang w:eastAsia="uk-UA"/>
        </w:rPr>
        <w:t> </w:t>
      </w:r>
    </w:p>
    <w:p w:rsidR="00AF6AC2" w:rsidRPr="001A7331" w:rsidRDefault="00AF6AC2" w:rsidP="001A7331">
      <w:pPr>
        <w:rPr>
          <w:rFonts w:ascii="Times New Roman" w:hAnsi="Times New Roman" w:cs="Times New Roman"/>
          <w:sz w:val="32"/>
          <w:szCs w:val="32"/>
        </w:rPr>
      </w:pPr>
      <w:r w:rsidRPr="00AF6AC2">
        <w:rPr>
          <w:sz w:val="32"/>
          <w:szCs w:val="32"/>
          <w:lang w:eastAsia="uk-UA"/>
        </w:rPr>
        <w:t> </w:t>
      </w:r>
      <w:r w:rsidRPr="001A7331">
        <w:rPr>
          <w:rFonts w:ascii="Times New Roman" w:hAnsi="Times New Roman" w:cs="Times New Roman"/>
          <w:sz w:val="32"/>
          <w:szCs w:val="32"/>
        </w:rPr>
        <w:t xml:space="preserve">При </w:t>
      </w:r>
      <w:proofErr w:type="spellStart"/>
      <w:r w:rsidRPr="001A7331">
        <w:rPr>
          <w:rFonts w:ascii="Times New Roman" w:hAnsi="Times New Roman" w:cs="Times New Roman"/>
          <w:sz w:val="32"/>
          <w:szCs w:val="32"/>
        </w:rPr>
        <w:t>самом</w:t>
      </w:r>
      <w:proofErr w:type="spellEnd"/>
      <w:r w:rsidRPr="001A7331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A7331">
        <w:rPr>
          <w:rFonts w:ascii="Times New Roman" w:hAnsi="Times New Roman" w:cs="Times New Roman"/>
          <w:sz w:val="32"/>
          <w:szCs w:val="32"/>
        </w:rPr>
        <w:t>малом</w:t>
      </w:r>
      <w:proofErr w:type="spellEnd"/>
      <w:r w:rsidRPr="001A7331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A7331">
        <w:rPr>
          <w:rFonts w:ascii="Times New Roman" w:hAnsi="Times New Roman" w:cs="Times New Roman"/>
          <w:sz w:val="32"/>
          <w:szCs w:val="32"/>
        </w:rPr>
        <w:t>повороте</w:t>
      </w:r>
      <w:proofErr w:type="spellEnd"/>
      <w:r w:rsidRPr="001A7331">
        <w:rPr>
          <w:rFonts w:ascii="Times New Roman" w:hAnsi="Times New Roman" w:cs="Times New Roman"/>
          <w:sz w:val="32"/>
          <w:szCs w:val="32"/>
        </w:rPr>
        <w:t xml:space="preserve"> диполя, </w:t>
      </w:r>
      <w:proofErr w:type="spellStart"/>
      <w:r w:rsidRPr="001A7331">
        <w:rPr>
          <w:rFonts w:ascii="Times New Roman" w:hAnsi="Times New Roman" w:cs="Times New Roman"/>
          <w:sz w:val="32"/>
          <w:szCs w:val="32"/>
        </w:rPr>
        <w:t>находящегося</w:t>
      </w:r>
      <w:proofErr w:type="spellEnd"/>
      <w:r w:rsidRPr="001A7331">
        <w:rPr>
          <w:rFonts w:ascii="Times New Roman" w:hAnsi="Times New Roman" w:cs="Times New Roman"/>
          <w:sz w:val="32"/>
          <w:szCs w:val="32"/>
        </w:rPr>
        <w:t xml:space="preserve"> в </w:t>
      </w:r>
      <w:proofErr w:type="spellStart"/>
      <w:r w:rsidRPr="001A7331">
        <w:rPr>
          <w:rFonts w:ascii="Times New Roman" w:hAnsi="Times New Roman" w:cs="Times New Roman"/>
          <w:sz w:val="32"/>
          <w:szCs w:val="32"/>
        </w:rPr>
        <w:t>положении</w:t>
      </w:r>
      <w:proofErr w:type="spellEnd"/>
      <w:r w:rsidRPr="001A7331">
        <w:rPr>
          <w:rFonts w:ascii="Times New Roman" w:hAnsi="Times New Roman" w:cs="Times New Roman"/>
          <w:sz w:val="32"/>
          <w:szCs w:val="32"/>
        </w:rPr>
        <w:t xml:space="preserve"> "два", </w:t>
      </w:r>
      <w:proofErr w:type="spellStart"/>
      <w:r w:rsidRPr="001A7331">
        <w:rPr>
          <w:rFonts w:ascii="Times New Roman" w:hAnsi="Times New Roman" w:cs="Times New Roman"/>
          <w:sz w:val="32"/>
          <w:szCs w:val="32"/>
        </w:rPr>
        <w:t>возникает</w:t>
      </w:r>
      <w:proofErr w:type="spellEnd"/>
      <w:r w:rsidRPr="001A7331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A7331">
        <w:rPr>
          <w:rFonts w:ascii="Times New Roman" w:hAnsi="Times New Roman" w:cs="Times New Roman"/>
          <w:sz w:val="32"/>
          <w:szCs w:val="32"/>
        </w:rPr>
        <w:t>опрокидывающий</w:t>
      </w:r>
      <w:proofErr w:type="spellEnd"/>
      <w:r w:rsidRPr="001A7331">
        <w:rPr>
          <w:rFonts w:ascii="Times New Roman" w:hAnsi="Times New Roman" w:cs="Times New Roman"/>
          <w:sz w:val="32"/>
          <w:szCs w:val="32"/>
        </w:rPr>
        <w:t xml:space="preserve"> момент, и диполь </w:t>
      </w:r>
      <w:proofErr w:type="spellStart"/>
      <w:r w:rsidRPr="001A7331">
        <w:rPr>
          <w:rFonts w:ascii="Times New Roman" w:hAnsi="Times New Roman" w:cs="Times New Roman"/>
          <w:sz w:val="32"/>
          <w:szCs w:val="32"/>
        </w:rPr>
        <w:t>устанавливается</w:t>
      </w:r>
      <w:proofErr w:type="spellEnd"/>
      <w:r w:rsidRPr="001A7331">
        <w:rPr>
          <w:rFonts w:ascii="Times New Roman" w:hAnsi="Times New Roman" w:cs="Times New Roman"/>
          <w:sz w:val="32"/>
          <w:szCs w:val="32"/>
        </w:rPr>
        <w:t xml:space="preserve"> в </w:t>
      </w:r>
      <w:proofErr w:type="spellStart"/>
      <w:r w:rsidRPr="001A7331">
        <w:rPr>
          <w:rFonts w:ascii="Times New Roman" w:hAnsi="Times New Roman" w:cs="Times New Roman"/>
          <w:sz w:val="32"/>
          <w:szCs w:val="32"/>
        </w:rPr>
        <w:t>положение</w:t>
      </w:r>
      <w:proofErr w:type="spellEnd"/>
      <w:r w:rsidRPr="001A7331">
        <w:rPr>
          <w:rFonts w:ascii="Times New Roman" w:hAnsi="Times New Roman" w:cs="Times New Roman"/>
          <w:sz w:val="32"/>
          <w:szCs w:val="32"/>
        </w:rPr>
        <w:t xml:space="preserve"> "один". </w:t>
      </w:r>
      <w:proofErr w:type="spellStart"/>
      <w:r w:rsidRPr="001A7331">
        <w:rPr>
          <w:rFonts w:ascii="Times New Roman" w:hAnsi="Times New Roman" w:cs="Times New Roman"/>
          <w:sz w:val="32"/>
          <w:szCs w:val="32"/>
        </w:rPr>
        <w:t>Магнитное</w:t>
      </w:r>
      <w:proofErr w:type="spellEnd"/>
      <w:r w:rsidRPr="001A7331">
        <w:rPr>
          <w:rFonts w:ascii="Times New Roman" w:hAnsi="Times New Roman" w:cs="Times New Roman"/>
          <w:sz w:val="32"/>
          <w:szCs w:val="32"/>
        </w:rPr>
        <w:t xml:space="preserve"> поле направлено на </w:t>
      </w:r>
      <w:proofErr w:type="spellStart"/>
      <w:r w:rsidRPr="001A7331">
        <w:rPr>
          <w:rFonts w:ascii="Times New Roman" w:hAnsi="Times New Roman" w:cs="Times New Roman"/>
          <w:sz w:val="32"/>
          <w:szCs w:val="32"/>
        </w:rPr>
        <w:t>наблюдателя</w:t>
      </w:r>
      <w:proofErr w:type="spellEnd"/>
      <w:r w:rsidRPr="001A7331">
        <w:rPr>
          <w:rFonts w:ascii="Times New Roman" w:hAnsi="Times New Roman" w:cs="Times New Roman"/>
          <w:sz w:val="32"/>
          <w:szCs w:val="32"/>
        </w:rPr>
        <w:t>.</w:t>
      </w:r>
    </w:p>
    <w:p w:rsidR="00AF6AC2" w:rsidRPr="00AF6AC2" w:rsidRDefault="00AF6AC2" w:rsidP="00AF6AC2">
      <w:pPr>
        <w:shd w:val="clear" w:color="auto" w:fill="FFFFFF"/>
        <w:spacing w:after="0" w:line="240" w:lineRule="atLeast"/>
        <w:ind w:left="284" w:right="190" w:firstLine="283"/>
        <w:jc w:val="both"/>
        <w:rPr>
          <w:rFonts w:ascii="Arial" w:eastAsia="Times New Roman" w:hAnsi="Arial" w:cs="Arial"/>
          <w:color w:val="656669"/>
          <w:sz w:val="13"/>
          <w:szCs w:val="13"/>
          <w:lang w:eastAsia="uk-UA"/>
        </w:rPr>
      </w:pPr>
      <w:r w:rsidRPr="00AF6AC2">
        <w:rPr>
          <w:rFonts w:ascii="Arial" w:eastAsia="Times New Roman" w:hAnsi="Arial" w:cs="Arial"/>
          <w:color w:val="656669"/>
          <w:sz w:val="13"/>
          <w:szCs w:val="13"/>
          <w:lang w:eastAsia="uk-UA"/>
        </w:rPr>
        <w:t> </w:t>
      </w:r>
    </w:p>
    <w:p w:rsidR="00AF6AC2" w:rsidRPr="00AF6AC2" w:rsidRDefault="00AF6AC2" w:rsidP="00AF6AC2">
      <w:pPr>
        <w:shd w:val="clear" w:color="auto" w:fill="FFFFFF"/>
        <w:spacing w:after="0" w:line="240" w:lineRule="atLeast"/>
        <w:ind w:left="284" w:right="190" w:firstLine="283"/>
        <w:jc w:val="both"/>
        <w:rPr>
          <w:rFonts w:ascii="Arial" w:eastAsia="Times New Roman" w:hAnsi="Arial" w:cs="Arial"/>
          <w:color w:val="656669"/>
          <w:sz w:val="13"/>
          <w:szCs w:val="13"/>
          <w:lang w:eastAsia="uk-UA"/>
        </w:rPr>
      </w:pPr>
      <w:proofErr w:type="spellStart"/>
      <w:r w:rsidRPr="00AF6AC2">
        <w:rPr>
          <w:rFonts w:ascii="Times New Roman" w:eastAsia="Times New Roman" w:hAnsi="Times New Roman" w:cs="Times New Roman"/>
          <w:color w:val="C0504D" w:themeColor="accent2"/>
          <w:sz w:val="32"/>
          <w:szCs w:val="32"/>
          <w:lang w:eastAsia="uk-UA"/>
        </w:rPr>
        <w:t>Силы</w:t>
      </w:r>
      <w:proofErr w:type="spellEnd"/>
      <w:r w:rsidRPr="00AF6AC2">
        <w:rPr>
          <w:rFonts w:ascii="Times New Roman" w:eastAsia="Times New Roman" w:hAnsi="Times New Roman" w:cs="Times New Roman"/>
          <w:color w:val="C0504D" w:themeColor="accent2"/>
          <w:sz w:val="32"/>
          <w:szCs w:val="32"/>
          <w:lang w:eastAsia="uk-UA"/>
        </w:rPr>
        <w:t xml:space="preserve">, </w:t>
      </w:r>
      <w:proofErr w:type="spellStart"/>
      <w:r w:rsidRPr="00AF6AC2">
        <w:rPr>
          <w:rFonts w:ascii="Times New Roman" w:eastAsia="Times New Roman" w:hAnsi="Times New Roman" w:cs="Times New Roman"/>
          <w:color w:val="C0504D" w:themeColor="accent2"/>
          <w:sz w:val="32"/>
          <w:szCs w:val="32"/>
          <w:lang w:eastAsia="uk-UA"/>
        </w:rPr>
        <w:t>вызывающие</w:t>
      </w:r>
      <w:proofErr w:type="spellEnd"/>
      <w:r w:rsidRPr="00AF6AC2">
        <w:rPr>
          <w:rFonts w:ascii="Times New Roman" w:eastAsia="Times New Roman" w:hAnsi="Times New Roman" w:cs="Times New Roman"/>
          <w:color w:val="C0504D" w:themeColor="accent2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C0504D" w:themeColor="accent2"/>
          <w:sz w:val="32"/>
          <w:szCs w:val="32"/>
          <w:lang w:eastAsia="uk-UA"/>
        </w:rPr>
        <w:t>растяжение</w:t>
      </w:r>
      <w:proofErr w:type="spellEnd"/>
      <w:r w:rsidRPr="00AF6AC2">
        <w:rPr>
          <w:rFonts w:ascii="Times New Roman" w:eastAsia="Times New Roman" w:hAnsi="Times New Roman" w:cs="Times New Roman"/>
          <w:color w:val="C0504D" w:themeColor="accent2"/>
          <w:sz w:val="32"/>
          <w:szCs w:val="32"/>
          <w:lang w:eastAsia="uk-UA"/>
        </w:rPr>
        <w:t xml:space="preserve"> диполя, </w:t>
      </w:r>
      <w:proofErr w:type="spellStart"/>
      <w:r w:rsidRPr="00AF6AC2">
        <w:rPr>
          <w:rFonts w:ascii="Times New Roman" w:eastAsia="Times New Roman" w:hAnsi="Times New Roman" w:cs="Times New Roman"/>
          <w:color w:val="C0504D" w:themeColor="accent2"/>
          <w:sz w:val="32"/>
          <w:szCs w:val="32"/>
          <w:lang w:eastAsia="uk-UA"/>
        </w:rPr>
        <w:t>могут</w:t>
      </w:r>
      <w:proofErr w:type="spellEnd"/>
      <w:r w:rsidRPr="00AF6AC2">
        <w:rPr>
          <w:rFonts w:ascii="Times New Roman" w:eastAsia="Times New Roman" w:hAnsi="Times New Roman" w:cs="Times New Roman"/>
          <w:color w:val="C0504D" w:themeColor="accent2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C0504D" w:themeColor="accent2"/>
          <w:sz w:val="32"/>
          <w:szCs w:val="32"/>
          <w:lang w:eastAsia="uk-UA"/>
        </w:rPr>
        <w:t>быть</w:t>
      </w:r>
      <w:proofErr w:type="spellEnd"/>
      <w:r w:rsidRPr="00AF6AC2">
        <w:rPr>
          <w:rFonts w:ascii="Times New Roman" w:eastAsia="Times New Roman" w:hAnsi="Times New Roman" w:cs="Times New Roman"/>
          <w:color w:val="C0504D" w:themeColor="accent2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C0504D" w:themeColor="accent2"/>
          <w:sz w:val="32"/>
          <w:szCs w:val="32"/>
          <w:lang w:eastAsia="uk-UA"/>
        </w:rPr>
        <w:t>такой</w:t>
      </w:r>
      <w:proofErr w:type="spellEnd"/>
      <w:r w:rsidRPr="00AF6AC2">
        <w:rPr>
          <w:rFonts w:ascii="Times New Roman" w:eastAsia="Times New Roman" w:hAnsi="Times New Roman" w:cs="Times New Roman"/>
          <w:color w:val="C0504D" w:themeColor="accent2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C0504D" w:themeColor="accent2"/>
          <w:sz w:val="32"/>
          <w:szCs w:val="32"/>
          <w:lang w:eastAsia="uk-UA"/>
        </w:rPr>
        <w:t>величины</w:t>
      </w:r>
      <w:proofErr w:type="spellEnd"/>
      <w:r w:rsidRPr="00AF6AC2">
        <w:rPr>
          <w:rFonts w:ascii="Times New Roman" w:eastAsia="Times New Roman" w:hAnsi="Times New Roman" w:cs="Times New Roman"/>
          <w:color w:val="C0504D" w:themeColor="accent2"/>
          <w:sz w:val="32"/>
          <w:szCs w:val="32"/>
          <w:lang w:eastAsia="uk-UA"/>
        </w:rPr>
        <w:t xml:space="preserve">, </w:t>
      </w:r>
      <w:proofErr w:type="spellStart"/>
      <w:r w:rsidRPr="00AF6AC2">
        <w:rPr>
          <w:rFonts w:ascii="Times New Roman" w:eastAsia="Times New Roman" w:hAnsi="Times New Roman" w:cs="Times New Roman"/>
          <w:color w:val="C0504D" w:themeColor="accent2"/>
          <w:sz w:val="32"/>
          <w:szCs w:val="32"/>
          <w:lang w:eastAsia="uk-UA"/>
        </w:rPr>
        <w:t>что</w:t>
      </w:r>
      <w:proofErr w:type="spellEnd"/>
      <w:r w:rsidRPr="00AF6AC2">
        <w:rPr>
          <w:rFonts w:ascii="Times New Roman" w:eastAsia="Times New Roman" w:hAnsi="Times New Roman" w:cs="Times New Roman"/>
          <w:color w:val="C0504D" w:themeColor="accent2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C0504D" w:themeColor="accent2"/>
          <w:sz w:val="32"/>
          <w:szCs w:val="32"/>
          <w:lang w:eastAsia="uk-UA"/>
        </w:rPr>
        <w:t>разорвут</w:t>
      </w:r>
      <w:proofErr w:type="spellEnd"/>
      <w:r w:rsidRPr="00AF6AC2">
        <w:rPr>
          <w:rFonts w:ascii="Times New Roman" w:eastAsia="Times New Roman" w:hAnsi="Times New Roman" w:cs="Times New Roman"/>
          <w:color w:val="C0504D" w:themeColor="accent2"/>
          <w:sz w:val="32"/>
          <w:szCs w:val="32"/>
          <w:lang w:eastAsia="uk-UA"/>
        </w:rPr>
        <w:t xml:space="preserve"> диполь.</w:t>
      </w:r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А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это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означает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,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что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появятся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заряженные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радикалы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,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которые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могут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вступить в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химическую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реакцию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.</w:t>
      </w:r>
    </w:p>
    <w:p w:rsidR="00AF6AC2" w:rsidRPr="00AF6AC2" w:rsidRDefault="00AF6AC2" w:rsidP="00AF6AC2">
      <w:pPr>
        <w:shd w:val="clear" w:color="auto" w:fill="FFFFFF"/>
        <w:spacing w:after="0" w:line="240" w:lineRule="atLeast"/>
        <w:ind w:left="284" w:right="190" w:firstLine="283"/>
        <w:jc w:val="both"/>
        <w:rPr>
          <w:rFonts w:ascii="Arial" w:eastAsia="Times New Roman" w:hAnsi="Arial" w:cs="Arial"/>
          <w:color w:val="656669"/>
          <w:sz w:val="13"/>
          <w:szCs w:val="13"/>
          <w:lang w:eastAsia="uk-UA"/>
        </w:rPr>
      </w:pPr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Молекула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воды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представляет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собой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явный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диполь.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Влияние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магнитного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поля на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свойства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воды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известно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. В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свете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рассматриваемых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автором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процессов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проясняется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механизм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изменения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свойств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воды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в ходе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омагничивания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(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проточной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воды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в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магнитном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поле!).</w:t>
      </w:r>
    </w:p>
    <w:p w:rsidR="00AF6AC2" w:rsidRPr="00AF6AC2" w:rsidRDefault="00AF6AC2" w:rsidP="00AF6AC2">
      <w:pPr>
        <w:shd w:val="clear" w:color="auto" w:fill="FFFFFF"/>
        <w:spacing w:after="0" w:line="240" w:lineRule="atLeast"/>
        <w:ind w:left="284" w:right="190" w:firstLine="283"/>
        <w:jc w:val="both"/>
        <w:rPr>
          <w:rFonts w:ascii="Arial" w:eastAsia="Times New Roman" w:hAnsi="Arial" w:cs="Arial"/>
          <w:color w:val="656669"/>
          <w:sz w:val="13"/>
          <w:szCs w:val="13"/>
          <w:lang w:eastAsia="uk-UA"/>
        </w:rPr>
      </w:pP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Установление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движущихся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диполей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в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магнитном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поле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упорядоченное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влечет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за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собой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возникновение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электрического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поля. Коль скоро все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диполи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в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веществе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займут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положение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"один", то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электрические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поля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диполей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, до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этого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момента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беспорядочно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направленные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,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теперь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будут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суммироваться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,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возникнет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суммарное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электрическое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поле.</w:t>
      </w:r>
    </w:p>
    <w:p w:rsidR="00AF6AC2" w:rsidRPr="00AF6AC2" w:rsidRDefault="00AF6AC2" w:rsidP="00AF6AC2">
      <w:pPr>
        <w:shd w:val="clear" w:color="auto" w:fill="FFFFFF"/>
        <w:spacing w:after="0" w:line="240" w:lineRule="atLeast"/>
        <w:ind w:left="284" w:right="190" w:firstLine="283"/>
        <w:jc w:val="both"/>
        <w:rPr>
          <w:rFonts w:ascii="Arial" w:eastAsia="Times New Roman" w:hAnsi="Arial" w:cs="Arial"/>
          <w:color w:val="656669"/>
          <w:sz w:val="13"/>
          <w:szCs w:val="13"/>
          <w:lang w:eastAsia="uk-UA"/>
        </w:rPr>
      </w:pPr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Таким образом,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движение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в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магнитном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поле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вещества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,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молекулы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которого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представляют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собой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диполи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,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будет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сопровождаться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возникновением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электрического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поля.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Это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поле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будет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перпендикулярно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магнитному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полю и вектору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скорости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вещества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.</w:t>
      </w:r>
    </w:p>
    <w:p w:rsidR="00AF6AC2" w:rsidRPr="00AF6AC2" w:rsidRDefault="00AF6AC2" w:rsidP="00AF6AC2">
      <w:pPr>
        <w:shd w:val="clear" w:color="auto" w:fill="FFFFFF"/>
        <w:spacing w:after="0" w:line="240" w:lineRule="atLeast"/>
        <w:ind w:left="284" w:right="190" w:firstLine="283"/>
        <w:jc w:val="both"/>
        <w:rPr>
          <w:rFonts w:ascii="Arial" w:eastAsia="Times New Roman" w:hAnsi="Arial" w:cs="Arial"/>
          <w:color w:val="656669"/>
          <w:sz w:val="13"/>
          <w:szCs w:val="13"/>
          <w:lang w:eastAsia="uk-UA"/>
        </w:rPr>
      </w:pP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lastRenderedPageBreak/>
        <w:t>Вообще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любое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вещество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при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движении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в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магнитном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поле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будет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стремиться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поляризоваться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,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даже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если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молекулы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его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и не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представляют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собой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диполи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.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Любая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случайная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флуктуация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положения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движущейся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неполярной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молекулы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или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атома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будет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магнитным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полем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поддержана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,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подхвачена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  и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усилена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.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Флуктуации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же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есть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непременный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атрибут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микромира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.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Поэтому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и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следует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ожидать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поляризацию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всех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без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исключения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веществ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при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движении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в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магнитном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поле.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Но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, конечно,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поляризация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будет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большей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у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тех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веществ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,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молекулы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которых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полярны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.</w:t>
      </w:r>
    </w:p>
    <w:p w:rsidR="00AF6AC2" w:rsidRPr="00AF6AC2" w:rsidRDefault="00AF6AC2" w:rsidP="00AF6AC2">
      <w:pPr>
        <w:shd w:val="clear" w:color="auto" w:fill="FFFFFF"/>
        <w:spacing w:before="101" w:after="152" w:line="240" w:lineRule="auto"/>
        <w:rPr>
          <w:rFonts w:ascii="Arial" w:eastAsia="Times New Roman" w:hAnsi="Arial" w:cs="Arial"/>
          <w:color w:val="656669"/>
          <w:sz w:val="13"/>
          <w:szCs w:val="13"/>
          <w:lang w:eastAsia="uk-UA"/>
        </w:rPr>
      </w:pPr>
      <w:r w:rsidRPr="00AF6AC2">
        <w:rPr>
          <w:rFonts w:ascii="Arial" w:eastAsia="Times New Roman" w:hAnsi="Arial" w:cs="Arial"/>
          <w:color w:val="656669"/>
          <w:sz w:val="13"/>
          <w:szCs w:val="13"/>
          <w:lang w:eastAsia="uk-UA"/>
        </w:rPr>
        <w:t> </w:t>
      </w:r>
    </w:p>
    <w:p w:rsidR="00AF6AC2" w:rsidRPr="00AF6AC2" w:rsidRDefault="00AF6AC2" w:rsidP="00AF6AC2">
      <w:pPr>
        <w:shd w:val="clear" w:color="auto" w:fill="FFFFFF"/>
        <w:spacing w:after="0" w:line="240" w:lineRule="atLeast"/>
        <w:ind w:left="284" w:right="190" w:firstLine="283"/>
        <w:jc w:val="both"/>
        <w:rPr>
          <w:rFonts w:ascii="Arial" w:eastAsia="Times New Roman" w:hAnsi="Arial" w:cs="Arial"/>
          <w:color w:val="656669"/>
          <w:sz w:val="13"/>
          <w:szCs w:val="13"/>
          <w:lang w:eastAsia="uk-UA"/>
        </w:rPr>
      </w:pP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Возможно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,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это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удастся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использовать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в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некоторых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конструкциях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электрических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генераторов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: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вращение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,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например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,  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диэлектрического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диска в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магнитном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поле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приведет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к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появлению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электрического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поля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между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осью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и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периферией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, а,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следовательно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, и к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перераспределению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зарядов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на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находящихся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рядом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проводниках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. (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Многие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вещества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,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например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,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сегнетова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соль,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представляют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собой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явные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и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сильные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диполи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).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Если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затем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сменить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направление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магнитного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поля, то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произойдет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и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перемещение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зарядов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на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проводниках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.</w:t>
      </w:r>
    </w:p>
    <w:p w:rsidR="00AF6AC2" w:rsidRDefault="00AF6AC2" w:rsidP="00AF6AC2">
      <w:pPr>
        <w:shd w:val="clear" w:color="auto" w:fill="FFFFFF"/>
        <w:spacing w:after="0" w:line="240" w:lineRule="atLeast"/>
        <w:ind w:left="284" w:right="190" w:firstLine="283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</w:pPr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Перевести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механическую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энергию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в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энергию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движущихся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зарядов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значит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создать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преобразователь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энергии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,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причем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оригинальной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конструкции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.</w:t>
      </w:r>
    </w:p>
    <w:p w:rsidR="00AF6AC2" w:rsidRDefault="00AF6AC2" w:rsidP="00AF6AC2">
      <w:pPr>
        <w:shd w:val="clear" w:color="auto" w:fill="FFFFFF"/>
        <w:spacing w:after="0" w:line="240" w:lineRule="atLeast"/>
        <w:ind w:left="284" w:right="190" w:firstLine="283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</w:pPr>
    </w:p>
    <w:p w:rsidR="00AF6AC2" w:rsidRPr="00AF6AC2" w:rsidRDefault="00AF6AC2" w:rsidP="00AF6AC2">
      <w:pPr>
        <w:shd w:val="clear" w:color="auto" w:fill="FFFFFF"/>
        <w:spacing w:after="0" w:line="240" w:lineRule="atLeast"/>
        <w:ind w:left="284" w:right="190" w:firstLine="283"/>
        <w:jc w:val="both"/>
        <w:rPr>
          <w:rFonts w:ascii="Arial" w:eastAsia="Times New Roman" w:hAnsi="Arial" w:cs="Arial"/>
          <w:color w:val="656669"/>
          <w:sz w:val="13"/>
          <w:szCs w:val="13"/>
          <w:lang w:eastAsia="uk-UA"/>
        </w:rPr>
      </w:pPr>
    </w:p>
    <w:p w:rsidR="00AF6AC2" w:rsidRPr="00AF6AC2" w:rsidRDefault="00AF6AC2" w:rsidP="00AF6AC2">
      <w:pPr>
        <w:shd w:val="clear" w:color="auto" w:fill="FFFFFF"/>
        <w:spacing w:after="0" w:line="240" w:lineRule="atLeast"/>
        <w:ind w:left="284" w:right="190" w:firstLine="283"/>
        <w:jc w:val="both"/>
        <w:rPr>
          <w:rFonts w:ascii="Arial" w:eastAsia="Times New Roman" w:hAnsi="Arial" w:cs="Arial"/>
          <w:color w:val="656669"/>
          <w:sz w:val="13"/>
          <w:szCs w:val="13"/>
          <w:lang w:eastAsia="uk-UA"/>
        </w:rPr>
      </w:pPr>
      <w:r>
        <w:rPr>
          <w:rFonts w:ascii="Arial" w:eastAsia="Times New Roman" w:hAnsi="Arial" w:cs="Arial"/>
          <w:noProof/>
          <w:color w:val="656669"/>
          <w:sz w:val="13"/>
          <w:szCs w:val="13"/>
          <w:lang w:eastAsia="uk-UA"/>
        </w:rPr>
        <w:drawing>
          <wp:inline distT="0" distB="0" distL="0" distR="0">
            <wp:extent cx="3143250" cy="2238375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223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6AC2" w:rsidRPr="00AF6AC2" w:rsidRDefault="00AF6AC2" w:rsidP="00AF6AC2">
      <w:pPr>
        <w:shd w:val="clear" w:color="auto" w:fill="FFFFFF"/>
        <w:spacing w:after="0" w:line="240" w:lineRule="atLeast"/>
        <w:ind w:left="284" w:right="190" w:firstLine="283"/>
        <w:jc w:val="both"/>
        <w:rPr>
          <w:rFonts w:ascii="Arial" w:eastAsia="Times New Roman" w:hAnsi="Arial" w:cs="Arial"/>
          <w:color w:val="656669"/>
          <w:sz w:val="13"/>
          <w:szCs w:val="13"/>
          <w:lang w:eastAsia="uk-UA"/>
        </w:rPr>
      </w:pPr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 </w:t>
      </w:r>
    </w:p>
    <w:p w:rsidR="00AF6AC2" w:rsidRPr="00AF6AC2" w:rsidRDefault="00AF6AC2" w:rsidP="00AF6AC2">
      <w:pPr>
        <w:shd w:val="clear" w:color="auto" w:fill="FFFFFF"/>
        <w:spacing w:after="0" w:line="240" w:lineRule="atLeast"/>
        <w:ind w:left="284" w:right="190" w:firstLine="283"/>
        <w:jc w:val="both"/>
        <w:rPr>
          <w:rFonts w:ascii="Arial" w:eastAsia="Times New Roman" w:hAnsi="Arial" w:cs="Arial"/>
          <w:color w:val="656669"/>
          <w:sz w:val="13"/>
          <w:szCs w:val="13"/>
          <w:lang w:eastAsia="uk-UA"/>
        </w:rPr>
      </w:pP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Изменение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диэлектрической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проницаемости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веществ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при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движении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в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магнитном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поле (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или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при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воздействии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движущегося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магнитного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поля)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приведет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к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изменению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электрической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емкости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конденсаторов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.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Появляется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реальная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возможность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изменять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емкость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конденсаторов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в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очень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широких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пределах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, управлять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этим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изменением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.</w:t>
      </w:r>
    </w:p>
    <w:p w:rsidR="00AF6AC2" w:rsidRPr="00AF6AC2" w:rsidRDefault="00AF6AC2" w:rsidP="00AF6AC2">
      <w:pPr>
        <w:shd w:val="clear" w:color="auto" w:fill="FFFFFF"/>
        <w:spacing w:after="0" w:line="240" w:lineRule="atLeast"/>
        <w:ind w:left="284" w:right="190" w:firstLine="283"/>
        <w:jc w:val="both"/>
        <w:rPr>
          <w:rFonts w:ascii="Arial" w:eastAsia="Times New Roman" w:hAnsi="Arial" w:cs="Arial"/>
          <w:color w:val="656669"/>
          <w:sz w:val="13"/>
          <w:szCs w:val="13"/>
          <w:lang w:eastAsia="uk-UA"/>
        </w:rPr>
      </w:pPr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lastRenderedPageBreak/>
        <w:t xml:space="preserve">По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мнению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автора,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можно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за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счет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движения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веществ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в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магнитном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поле (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или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созданием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движущегося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магнитного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поля)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влиять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на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ход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химических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реакций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или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изменять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физические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характеристики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веществ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.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Изменение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пропускания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света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,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вращение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плоскости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поляризации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,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влияние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на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рабочую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среду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лазеров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,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создание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динамических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систем с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управляемыми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характеристиками -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перспективы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исследований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многообещающи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.</w:t>
      </w:r>
    </w:p>
    <w:p w:rsidR="00AF6AC2" w:rsidRPr="00AF6AC2" w:rsidRDefault="00AF6AC2" w:rsidP="00AF6AC2">
      <w:pPr>
        <w:shd w:val="clear" w:color="auto" w:fill="FFFFFF"/>
        <w:spacing w:before="101" w:after="152" w:line="240" w:lineRule="auto"/>
        <w:rPr>
          <w:rFonts w:ascii="Arial" w:eastAsia="Times New Roman" w:hAnsi="Arial" w:cs="Arial"/>
          <w:color w:val="656669"/>
          <w:sz w:val="13"/>
          <w:szCs w:val="13"/>
          <w:lang w:eastAsia="uk-UA"/>
        </w:rPr>
      </w:pPr>
      <w:r w:rsidRPr="00AF6AC2">
        <w:rPr>
          <w:rFonts w:ascii="Arial" w:eastAsia="Times New Roman" w:hAnsi="Arial" w:cs="Arial"/>
          <w:color w:val="656669"/>
          <w:sz w:val="13"/>
          <w:szCs w:val="13"/>
          <w:lang w:eastAsia="uk-UA"/>
        </w:rPr>
        <w:t> </w:t>
      </w:r>
    </w:p>
    <w:p w:rsidR="00AF6AC2" w:rsidRPr="00AF6AC2" w:rsidRDefault="00AF6AC2" w:rsidP="00AF6AC2">
      <w:pPr>
        <w:shd w:val="clear" w:color="auto" w:fill="FFFFFF"/>
        <w:spacing w:after="0" w:line="240" w:lineRule="atLeast"/>
        <w:ind w:left="284" w:right="190" w:firstLine="283"/>
        <w:jc w:val="both"/>
        <w:rPr>
          <w:rFonts w:ascii="Arial" w:eastAsia="Times New Roman" w:hAnsi="Arial" w:cs="Arial"/>
          <w:color w:val="656669"/>
          <w:sz w:val="13"/>
          <w:szCs w:val="13"/>
          <w:lang w:eastAsia="uk-UA"/>
        </w:rPr>
      </w:pP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Но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именно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получение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энергии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от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набегающих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потоков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воздуха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(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или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другой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среды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) в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магнитном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поле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представляется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автору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наиболее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перспективной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задачей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.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Иметь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движущееся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,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но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постоянное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по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величине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электрическое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поле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позволяет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в рядом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находящемся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проводнике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возбудить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протекание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тока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.</w:t>
      </w:r>
    </w:p>
    <w:p w:rsidR="00AF6AC2" w:rsidRPr="00AF6AC2" w:rsidRDefault="00AF6AC2" w:rsidP="00AF6AC2">
      <w:pPr>
        <w:shd w:val="clear" w:color="auto" w:fill="FFFFFF"/>
        <w:spacing w:after="0" w:line="240" w:lineRule="atLeast"/>
        <w:ind w:left="284" w:right="190" w:firstLine="283"/>
        <w:jc w:val="both"/>
        <w:rPr>
          <w:rFonts w:ascii="Arial" w:eastAsia="Times New Roman" w:hAnsi="Arial" w:cs="Arial"/>
          <w:color w:val="656669"/>
          <w:sz w:val="13"/>
          <w:szCs w:val="13"/>
          <w:lang w:eastAsia="uk-UA"/>
        </w:rPr>
      </w:pP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Известно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,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что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и 1-2% в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МГД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генераторах легко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ионизируемых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добавок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позволяет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управлять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всем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потоком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газа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. И точно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также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имея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всего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1-2%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хорошо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поляризуемого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вещества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в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потоке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можно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и управлять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всем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потоком и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извлекать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proofErr w:type="spellStart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энергию</w:t>
      </w:r>
      <w:proofErr w:type="spellEnd"/>
      <w:r w:rsidRPr="00AF6AC2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.</w:t>
      </w:r>
    </w:p>
    <w:p w:rsidR="00AF6AC2" w:rsidRPr="00AF6AC2" w:rsidRDefault="00AF6AC2" w:rsidP="00AF6AC2">
      <w:pPr>
        <w:shd w:val="clear" w:color="auto" w:fill="FFFFFF"/>
        <w:spacing w:before="101" w:after="152" w:line="240" w:lineRule="auto"/>
        <w:rPr>
          <w:rFonts w:ascii="Arial" w:eastAsia="Times New Roman" w:hAnsi="Arial" w:cs="Arial"/>
          <w:color w:val="656669"/>
          <w:sz w:val="13"/>
          <w:szCs w:val="13"/>
          <w:lang w:eastAsia="uk-UA"/>
        </w:rPr>
      </w:pPr>
      <w:r w:rsidRPr="00AF6AC2">
        <w:rPr>
          <w:rFonts w:ascii="Arial" w:eastAsia="Times New Roman" w:hAnsi="Arial" w:cs="Arial"/>
          <w:color w:val="656669"/>
          <w:sz w:val="13"/>
          <w:szCs w:val="13"/>
          <w:lang w:eastAsia="uk-UA"/>
        </w:rPr>
        <w:t> </w:t>
      </w:r>
    </w:p>
    <w:p w:rsidR="00F91572" w:rsidRDefault="00F91572"/>
    <w:sectPr w:rsidR="00F91572" w:rsidSect="00F9157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/>
  <w:defaultTabStop w:val="708"/>
  <w:hyphenationZone w:val="425"/>
  <w:characterSpacingControl w:val="doNotCompress"/>
  <w:compat/>
  <w:rsids>
    <w:rsidRoot w:val="00AF6AC2"/>
    <w:rsid w:val="001A7331"/>
    <w:rsid w:val="00457399"/>
    <w:rsid w:val="00AF6AC2"/>
    <w:rsid w:val="00F91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1572"/>
  </w:style>
  <w:style w:type="paragraph" w:styleId="1">
    <w:name w:val="heading 1"/>
    <w:basedOn w:val="a"/>
    <w:link w:val="10"/>
    <w:uiPriority w:val="9"/>
    <w:qFormat/>
    <w:rsid w:val="00AF6AC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4">
    <w:name w:val="heading 4"/>
    <w:basedOn w:val="a"/>
    <w:link w:val="40"/>
    <w:uiPriority w:val="9"/>
    <w:qFormat/>
    <w:rsid w:val="00AF6AC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6AC2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40">
    <w:name w:val="Заголовок 4 Знак"/>
    <w:basedOn w:val="a0"/>
    <w:link w:val="4"/>
    <w:uiPriority w:val="9"/>
    <w:rsid w:val="00AF6AC2"/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paragraph" w:customStyle="1" w:styleId="meta">
    <w:name w:val="meta"/>
    <w:basedOn w:val="a"/>
    <w:rsid w:val="00AF6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3">
    <w:name w:val="Normal (Web)"/>
    <w:basedOn w:val="a"/>
    <w:uiPriority w:val="99"/>
    <w:semiHidden/>
    <w:unhideWhenUsed/>
    <w:rsid w:val="00AF6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AF6AC2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AF6A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F6AC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151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52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5</Pages>
  <Words>3899</Words>
  <Characters>2223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Константин</cp:lastModifiedBy>
  <cp:revision>1</cp:revision>
  <dcterms:created xsi:type="dcterms:W3CDTF">2020-12-15T16:52:00Z</dcterms:created>
  <dcterms:modified xsi:type="dcterms:W3CDTF">2020-12-15T17:19:00Z</dcterms:modified>
</cp:coreProperties>
</file>