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2A" w:rsidRDefault="002F479C" w:rsidP="0087182A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87182A">
        <w:rPr>
          <w:sz w:val="36"/>
          <w:szCs w:val="36"/>
        </w:rPr>
        <w:t xml:space="preserve">РАБОТА </w:t>
      </w:r>
      <w:r w:rsidR="00206BBC">
        <w:rPr>
          <w:sz w:val="36"/>
          <w:szCs w:val="36"/>
        </w:rPr>
        <w:t xml:space="preserve">СЕ </w:t>
      </w:r>
      <w:r w:rsidR="0087182A">
        <w:rPr>
          <w:sz w:val="36"/>
          <w:szCs w:val="36"/>
        </w:rPr>
        <w:t>УСТ</w:t>
      </w:r>
      <w:r w:rsidR="00F57CC5">
        <w:rPr>
          <w:sz w:val="36"/>
          <w:szCs w:val="36"/>
        </w:rPr>
        <w:t>РОЙСТВ С (КАЖУЩИМ</w:t>
      </w:r>
      <w:r>
        <w:rPr>
          <w:sz w:val="36"/>
          <w:szCs w:val="36"/>
        </w:rPr>
        <w:t>СЯ С ВЕРХ 1-НЫМ КПД</w:t>
      </w:r>
      <w:r w:rsidR="0087182A">
        <w:rPr>
          <w:sz w:val="36"/>
          <w:szCs w:val="36"/>
        </w:rPr>
        <w:t>)</w:t>
      </w:r>
    </w:p>
    <w:p w:rsidR="0087182A" w:rsidRDefault="00206BBC" w:rsidP="002F267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Работа СЕ устройств основывается на </w:t>
      </w:r>
      <w:r w:rsidR="00F70528">
        <w:rPr>
          <w:sz w:val="24"/>
          <w:szCs w:val="24"/>
        </w:rPr>
        <w:t>факт</w:t>
      </w:r>
      <w:r w:rsidR="002F267E">
        <w:rPr>
          <w:sz w:val="24"/>
          <w:szCs w:val="24"/>
        </w:rPr>
        <w:t>ах</w:t>
      </w:r>
    </w:p>
    <w:p w:rsidR="002F267E" w:rsidRDefault="00577052" w:rsidP="00577052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 Фиксированная частота</w:t>
      </w:r>
      <w:r w:rsidR="002D1148">
        <w:rPr>
          <w:sz w:val="24"/>
          <w:szCs w:val="24"/>
        </w:rPr>
        <w:t xml:space="preserve"> </w:t>
      </w:r>
      <w:proofErr w:type="gramStart"/>
      <w:r w:rsidR="002D1148">
        <w:rPr>
          <w:sz w:val="24"/>
          <w:szCs w:val="24"/>
        </w:rPr>
        <w:t>ВВ</w:t>
      </w:r>
      <w:proofErr w:type="gramEnd"/>
      <w:r>
        <w:rPr>
          <w:sz w:val="24"/>
          <w:szCs w:val="24"/>
        </w:rPr>
        <w:t xml:space="preserve"> катушки Тесла.</w:t>
      </w:r>
    </w:p>
    <w:p w:rsidR="00577052" w:rsidRDefault="002D1148" w:rsidP="00577052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–</w:t>
      </w:r>
      <w:r w:rsidR="005770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Кратность частот между </w:t>
      </w:r>
      <w:proofErr w:type="gramStart"/>
      <w:r w:rsidR="006D54F1">
        <w:rPr>
          <w:sz w:val="24"/>
          <w:szCs w:val="24"/>
        </w:rPr>
        <w:t>ВВ</w:t>
      </w:r>
      <w:proofErr w:type="gramEnd"/>
      <w:r w:rsidR="006D54F1">
        <w:rPr>
          <w:sz w:val="24"/>
          <w:szCs w:val="24"/>
        </w:rPr>
        <w:t xml:space="preserve"> катушки Тесла и НЧ накачкой</w:t>
      </w:r>
    </w:p>
    <w:p w:rsidR="006D54F1" w:rsidRDefault="006A6F88" w:rsidP="00577052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–</w:t>
      </w:r>
      <w:r w:rsidR="006D54F1">
        <w:rPr>
          <w:sz w:val="24"/>
          <w:szCs w:val="24"/>
        </w:rPr>
        <w:t xml:space="preserve"> </w:t>
      </w:r>
      <w:r>
        <w:rPr>
          <w:sz w:val="24"/>
          <w:szCs w:val="24"/>
        </w:rPr>
        <w:t>Возможность работы на гармониках</w:t>
      </w:r>
    </w:p>
    <w:p w:rsidR="00F70528" w:rsidRPr="00F70528" w:rsidRDefault="00F70528" w:rsidP="00F70528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– Обязательное заземлени</w:t>
      </w:r>
      <w:proofErr w:type="gramStart"/>
      <w:r>
        <w:rPr>
          <w:sz w:val="24"/>
          <w:szCs w:val="24"/>
        </w:rPr>
        <w:t>я(</w:t>
      </w:r>
      <w:proofErr w:type="gramEnd"/>
      <w:r>
        <w:rPr>
          <w:sz w:val="24"/>
          <w:szCs w:val="24"/>
        </w:rPr>
        <w:t xml:space="preserve">опора) для ВВ </w:t>
      </w:r>
      <w:r w:rsidR="009E58C5">
        <w:rPr>
          <w:sz w:val="24"/>
          <w:szCs w:val="24"/>
        </w:rPr>
        <w:t xml:space="preserve">(высоковольтной) </w:t>
      </w:r>
      <w:r>
        <w:rPr>
          <w:sz w:val="24"/>
          <w:szCs w:val="24"/>
        </w:rPr>
        <w:t>катушки Тесла</w:t>
      </w:r>
    </w:p>
    <w:p w:rsidR="006A6F88" w:rsidRDefault="006966AB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исследовании </w:t>
      </w:r>
      <w:proofErr w:type="gramStart"/>
      <w:r>
        <w:rPr>
          <w:sz w:val="24"/>
          <w:szCs w:val="24"/>
        </w:rPr>
        <w:t>видео записей</w:t>
      </w:r>
      <w:proofErr w:type="gramEnd"/>
      <w:r>
        <w:rPr>
          <w:sz w:val="24"/>
          <w:szCs w:val="24"/>
        </w:rPr>
        <w:t xml:space="preserve"> СЕ генераторов выложенных в интернете, выявляются </w:t>
      </w:r>
      <w:proofErr w:type="spellStart"/>
      <w:r>
        <w:rPr>
          <w:sz w:val="24"/>
          <w:szCs w:val="24"/>
        </w:rPr>
        <w:t>закон</w:t>
      </w:r>
      <w:r w:rsidR="000155B9">
        <w:rPr>
          <w:sz w:val="24"/>
          <w:szCs w:val="24"/>
        </w:rPr>
        <w:t>о</w:t>
      </w:r>
      <w:r>
        <w:rPr>
          <w:sz w:val="24"/>
          <w:szCs w:val="24"/>
        </w:rPr>
        <w:t>мер</w:t>
      </w:r>
      <w:proofErr w:type="spellEnd"/>
      <w:r>
        <w:rPr>
          <w:sz w:val="24"/>
          <w:szCs w:val="24"/>
        </w:rPr>
        <w:t>-</w:t>
      </w:r>
    </w:p>
    <w:p w:rsidR="0054249A" w:rsidRDefault="006966AB" w:rsidP="006A6F88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ности</w:t>
      </w:r>
      <w:proofErr w:type="spellEnd"/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частности  первый запуск генератора без ВКЛ</w:t>
      </w:r>
      <w:r w:rsidR="000E7659">
        <w:rPr>
          <w:sz w:val="24"/>
          <w:szCs w:val="24"/>
        </w:rPr>
        <w:t>ЮЧЕНИЯ НАГРУЗКИ</w:t>
      </w:r>
      <w:r w:rsidR="00E847BE">
        <w:rPr>
          <w:sz w:val="24"/>
          <w:szCs w:val="24"/>
        </w:rPr>
        <w:t>, то есть – нагрузка включается в самую последнюю очередь. О</w:t>
      </w:r>
      <w:r w:rsidR="000E7659">
        <w:rPr>
          <w:sz w:val="24"/>
          <w:szCs w:val="24"/>
        </w:rPr>
        <w:t xml:space="preserve"> чём это говорит? –</w:t>
      </w:r>
      <w:r w:rsidR="00E847BE">
        <w:rPr>
          <w:sz w:val="24"/>
          <w:szCs w:val="24"/>
        </w:rPr>
        <w:t xml:space="preserve"> </w:t>
      </w:r>
      <w:r w:rsidR="00C62411">
        <w:rPr>
          <w:sz w:val="24"/>
          <w:szCs w:val="24"/>
        </w:rPr>
        <w:t xml:space="preserve">последовательный  </w:t>
      </w:r>
      <w:r w:rsidR="00C62411">
        <w:rPr>
          <w:sz w:val="24"/>
          <w:szCs w:val="24"/>
          <w:lang w:val="en-US"/>
        </w:rPr>
        <w:t>LC</w:t>
      </w:r>
      <w:r w:rsidR="00C62411" w:rsidRPr="00C62411">
        <w:rPr>
          <w:sz w:val="24"/>
          <w:szCs w:val="24"/>
        </w:rPr>
        <w:t xml:space="preserve"> </w:t>
      </w:r>
      <w:r w:rsidR="00C62411">
        <w:rPr>
          <w:sz w:val="24"/>
          <w:szCs w:val="24"/>
        </w:rPr>
        <w:t xml:space="preserve">контур настроен на определённую частоту </w:t>
      </w:r>
      <w:r w:rsidR="0054249A">
        <w:rPr>
          <w:sz w:val="24"/>
          <w:szCs w:val="24"/>
        </w:rPr>
        <w:t>опорного генератора</w:t>
      </w:r>
      <w:r w:rsidR="00326D76">
        <w:rPr>
          <w:sz w:val="24"/>
          <w:szCs w:val="24"/>
        </w:rPr>
        <w:t>,</w:t>
      </w:r>
      <w:r w:rsidR="0054249A">
        <w:rPr>
          <w:sz w:val="24"/>
          <w:szCs w:val="24"/>
        </w:rPr>
        <w:t xml:space="preserve"> </w:t>
      </w:r>
      <w:r w:rsidR="00C62411">
        <w:rPr>
          <w:sz w:val="24"/>
          <w:szCs w:val="24"/>
        </w:rPr>
        <w:t>и поэтому при попытке повесить на него нагрузку в виде лампочки накаливания, приводит к изменению (увеличению)  частоты контура</w:t>
      </w:r>
      <w:r w:rsidR="000B5BC6">
        <w:rPr>
          <w:sz w:val="24"/>
          <w:szCs w:val="24"/>
        </w:rPr>
        <w:t xml:space="preserve">, что уже влечёт за собой несоблюдению кратности частот между </w:t>
      </w:r>
      <w:r w:rsidR="000E7659">
        <w:rPr>
          <w:sz w:val="24"/>
          <w:szCs w:val="24"/>
        </w:rPr>
        <w:t xml:space="preserve"> </w:t>
      </w:r>
      <w:proofErr w:type="gramStart"/>
      <w:r w:rsidR="000B5BC6">
        <w:rPr>
          <w:sz w:val="24"/>
          <w:szCs w:val="24"/>
        </w:rPr>
        <w:t>ВВ</w:t>
      </w:r>
      <w:proofErr w:type="gramEnd"/>
      <w:r w:rsidR="000B5BC6">
        <w:rPr>
          <w:sz w:val="24"/>
          <w:szCs w:val="24"/>
        </w:rPr>
        <w:t xml:space="preserve"> катушкой Тесла и генератором низкочастотной накачкой индуктора.</w:t>
      </w:r>
    </w:p>
    <w:p w:rsidR="00A6241D" w:rsidRDefault="004640A7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Отсюда  вывод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Включение нагрузки после того как будут работать одновременно два генератора ВЧ – катушки Тесла и НЧ накачка, то есть ко</w:t>
      </w:r>
      <w:r w:rsidR="000A30AF">
        <w:rPr>
          <w:sz w:val="24"/>
          <w:szCs w:val="24"/>
        </w:rPr>
        <w:t>гда они работают синхронно без с</w:t>
      </w:r>
      <w:r>
        <w:rPr>
          <w:sz w:val="24"/>
          <w:szCs w:val="24"/>
        </w:rPr>
        <w:t xml:space="preserve">боев при включении, тогда на выходе появляется мощность (АМПЕРЫ) – вот тогда можно чётко понимать что работа </w:t>
      </w:r>
      <w:r>
        <w:rPr>
          <w:sz w:val="24"/>
          <w:szCs w:val="24"/>
          <w:lang w:val="en-US"/>
        </w:rPr>
        <w:t>LC</w:t>
      </w:r>
      <w:r w:rsidRPr="004640A7">
        <w:rPr>
          <w:sz w:val="24"/>
          <w:szCs w:val="24"/>
        </w:rPr>
        <w:t xml:space="preserve"> </w:t>
      </w:r>
      <w:r w:rsidR="00CC2875">
        <w:rPr>
          <w:sz w:val="24"/>
          <w:szCs w:val="24"/>
        </w:rPr>
        <w:t xml:space="preserve"> не изменит свою частоту. При работе </w:t>
      </w:r>
      <w:proofErr w:type="gramStart"/>
      <w:r w:rsidR="00CC2875">
        <w:rPr>
          <w:sz w:val="24"/>
          <w:szCs w:val="24"/>
        </w:rPr>
        <w:t>ВВ</w:t>
      </w:r>
      <w:proofErr w:type="gramEnd"/>
      <w:r w:rsidR="00CC2875">
        <w:rPr>
          <w:sz w:val="24"/>
          <w:szCs w:val="24"/>
        </w:rPr>
        <w:t xml:space="preserve"> (высоковольтной катушки)</w:t>
      </w:r>
      <w:r>
        <w:rPr>
          <w:sz w:val="24"/>
          <w:szCs w:val="24"/>
        </w:rPr>
        <w:t xml:space="preserve"> </w:t>
      </w:r>
      <w:r w:rsidR="004029D1">
        <w:rPr>
          <w:sz w:val="24"/>
          <w:szCs w:val="24"/>
        </w:rPr>
        <w:t xml:space="preserve">амплитуда в </w:t>
      </w:r>
      <w:r w:rsidR="004029D1">
        <w:rPr>
          <w:sz w:val="24"/>
          <w:szCs w:val="24"/>
          <w:lang w:val="en-US"/>
        </w:rPr>
        <w:t>LC</w:t>
      </w:r>
      <w:r w:rsidR="004029D1" w:rsidRPr="00406D6C">
        <w:rPr>
          <w:sz w:val="24"/>
          <w:szCs w:val="24"/>
        </w:rPr>
        <w:t xml:space="preserve"> </w:t>
      </w:r>
      <w:r w:rsidR="004029D1">
        <w:rPr>
          <w:sz w:val="24"/>
          <w:szCs w:val="24"/>
        </w:rPr>
        <w:t xml:space="preserve">контуре значительно </w:t>
      </w:r>
    </w:p>
    <w:p w:rsidR="00CF7E2D" w:rsidRDefault="004029D1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возрастает</w:t>
      </w:r>
      <w:r w:rsidR="00406D6C">
        <w:rPr>
          <w:sz w:val="24"/>
          <w:szCs w:val="24"/>
        </w:rPr>
        <w:t xml:space="preserve"> от начальной без </w:t>
      </w:r>
      <w:proofErr w:type="gramStart"/>
      <w:r w:rsidR="00406D6C">
        <w:rPr>
          <w:sz w:val="24"/>
          <w:szCs w:val="24"/>
        </w:rPr>
        <w:t>ВВ</w:t>
      </w:r>
      <w:proofErr w:type="gramEnd"/>
      <w:r w:rsidR="00406D6C">
        <w:rPr>
          <w:sz w:val="24"/>
          <w:szCs w:val="24"/>
        </w:rPr>
        <w:t>,</w:t>
      </w:r>
      <w:r w:rsidR="00CC1A8E">
        <w:rPr>
          <w:sz w:val="24"/>
          <w:szCs w:val="24"/>
        </w:rPr>
        <w:t xml:space="preserve"> отсюда и сверх 1-ная генерация, вот эту разницу (это как правило не более 30% ) можно тратить на </w:t>
      </w:r>
      <w:proofErr w:type="spellStart"/>
      <w:r w:rsidR="00CC1A8E">
        <w:rPr>
          <w:sz w:val="24"/>
          <w:szCs w:val="24"/>
        </w:rPr>
        <w:t>самозапит</w:t>
      </w:r>
      <w:proofErr w:type="spellEnd"/>
      <w:r w:rsidR="00CC1A8E">
        <w:rPr>
          <w:sz w:val="24"/>
          <w:szCs w:val="24"/>
        </w:rPr>
        <w:t xml:space="preserve"> и прочею нагрузку на выходе.</w:t>
      </w:r>
      <w:r w:rsidR="003F3ED5">
        <w:rPr>
          <w:sz w:val="24"/>
          <w:szCs w:val="24"/>
        </w:rPr>
        <w:t xml:space="preserve"> При этом </w:t>
      </w:r>
      <w:r w:rsidR="003F3ED5">
        <w:rPr>
          <w:sz w:val="24"/>
          <w:szCs w:val="24"/>
          <w:lang w:val="en-US"/>
        </w:rPr>
        <w:t>LC</w:t>
      </w:r>
      <w:r w:rsidR="003F3ED5" w:rsidRPr="003F3ED5">
        <w:rPr>
          <w:sz w:val="24"/>
          <w:szCs w:val="24"/>
        </w:rPr>
        <w:t xml:space="preserve"> </w:t>
      </w:r>
      <w:r w:rsidR="003F3ED5">
        <w:rPr>
          <w:sz w:val="24"/>
          <w:szCs w:val="24"/>
        </w:rPr>
        <w:t xml:space="preserve">контур не разрушается, так как напряжение на нём не опускается ниже порога ухода от частоты опорного генератора. </w:t>
      </w:r>
      <w:r w:rsidR="00EE3B6B">
        <w:rPr>
          <w:sz w:val="24"/>
          <w:szCs w:val="24"/>
        </w:rPr>
        <w:t>Пре</w:t>
      </w:r>
      <w:r w:rsidR="00A6241D">
        <w:rPr>
          <w:sz w:val="24"/>
          <w:szCs w:val="24"/>
        </w:rPr>
        <w:t xml:space="preserve">рывая ток в катушке </w:t>
      </w:r>
      <w:r w:rsidR="00A6241D">
        <w:rPr>
          <w:sz w:val="24"/>
          <w:szCs w:val="24"/>
          <w:lang w:val="en-US"/>
        </w:rPr>
        <w:t>LC</w:t>
      </w:r>
      <w:r w:rsidR="00A6241D" w:rsidRPr="00A6241D">
        <w:rPr>
          <w:sz w:val="24"/>
          <w:szCs w:val="24"/>
        </w:rPr>
        <w:t xml:space="preserve"> </w:t>
      </w:r>
      <w:r w:rsidR="00A6241D">
        <w:rPr>
          <w:sz w:val="24"/>
          <w:szCs w:val="24"/>
        </w:rPr>
        <w:t xml:space="preserve">контура </w:t>
      </w:r>
      <w:proofErr w:type="gramStart"/>
      <w:r w:rsidR="00A6241D">
        <w:rPr>
          <w:sz w:val="24"/>
          <w:szCs w:val="24"/>
        </w:rPr>
        <w:t>ВВ</w:t>
      </w:r>
      <w:proofErr w:type="gramEnd"/>
      <w:r w:rsidR="00A6241D">
        <w:rPr>
          <w:sz w:val="24"/>
          <w:szCs w:val="24"/>
        </w:rPr>
        <w:t xml:space="preserve"> импульсом(малой длительности)</w:t>
      </w:r>
      <w:r w:rsidR="00CF7E2D">
        <w:rPr>
          <w:sz w:val="24"/>
          <w:szCs w:val="24"/>
        </w:rPr>
        <w:t xml:space="preserve"> кратной частоты </w:t>
      </w:r>
    </w:p>
    <w:p w:rsidR="00406D6C" w:rsidRPr="00A6241D" w:rsidRDefault="00CF7E2D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ток значительно </w:t>
      </w:r>
      <w:r w:rsidR="00487DC3">
        <w:rPr>
          <w:sz w:val="24"/>
          <w:szCs w:val="24"/>
        </w:rPr>
        <w:t xml:space="preserve">(Амплитуда) </w:t>
      </w:r>
      <w:r>
        <w:rPr>
          <w:sz w:val="24"/>
          <w:szCs w:val="24"/>
        </w:rPr>
        <w:t xml:space="preserve">возрастает в виде </w:t>
      </w:r>
      <w:proofErr w:type="gramStart"/>
      <w:r>
        <w:rPr>
          <w:sz w:val="24"/>
          <w:szCs w:val="24"/>
        </w:rPr>
        <w:t>ОЭДС</w:t>
      </w:r>
      <w:proofErr w:type="gramEnd"/>
      <w:r>
        <w:rPr>
          <w:sz w:val="24"/>
          <w:szCs w:val="24"/>
        </w:rPr>
        <w:t xml:space="preserve"> которая в свою очередь</w:t>
      </w:r>
      <w:r w:rsidR="00E529A9">
        <w:rPr>
          <w:sz w:val="24"/>
          <w:szCs w:val="24"/>
        </w:rPr>
        <w:t>, слаживается с ЭДС источника питания  заряжая</w:t>
      </w:r>
      <w:r>
        <w:rPr>
          <w:sz w:val="24"/>
          <w:szCs w:val="24"/>
        </w:rPr>
        <w:t xml:space="preserve"> конденсатор в </w:t>
      </w:r>
      <w:r>
        <w:rPr>
          <w:sz w:val="24"/>
          <w:szCs w:val="24"/>
          <w:lang w:val="en-US"/>
        </w:rPr>
        <w:t>LC</w:t>
      </w:r>
      <w:r w:rsidRPr="00CF7E2D">
        <w:rPr>
          <w:sz w:val="24"/>
          <w:szCs w:val="24"/>
        </w:rPr>
        <w:t xml:space="preserve"> </w:t>
      </w:r>
      <w:r>
        <w:rPr>
          <w:sz w:val="24"/>
          <w:szCs w:val="24"/>
        </w:rPr>
        <w:t>контуре выше первоначального значения от источника питания контура.</w:t>
      </w:r>
      <w:r w:rsidR="00E529A9">
        <w:rPr>
          <w:sz w:val="24"/>
          <w:szCs w:val="24"/>
        </w:rPr>
        <w:t xml:space="preserve"> И всё это происходит в одном периоде, то есть за один период напряжения и мощность в </w:t>
      </w:r>
      <w:r w:rsidR="00E529A9">
        <w:rPr>
          <w:sz w:val="24"/>
          <w:szCs w:val="24"/>
          <w:lang w:val="en-US"/>
        </w:rPr>
        <w:t>LC</w:t>
      </w:r>
      <w:r w:rsidR="00E529A9" w:rsidRPr="00E529A9">
        <w:rPr>
          <w:sz w:val="24"/>
          <w:szCs w:val="24"/>
        </w:rPr>
        <w:t xml:space="preserve"> </w:t>
      </w:r>
      <w:r w:rsidR="00E529A9">
        <w:rPr>
          <w:sz w:val="24"/>
          <w:szCs w:val="24"/>
        </w:rPr>
        <w:t>контуре</w:t>
      </w:r>
      <w:r w:rsidR="002B397D">
        <w:rPr>
          <w:sz w:val="24"/>
          <w:szCs w:val="24"/>
        </w:rPr>
        <w:t xml:space="preserve"> в несколько раз превышает входные параметры источника питания!. </w:t>
      </w:r>
      <w:r w:rsidR="00A6241D">
        <w:rPr>
          <w:sz w:val="24"/>
          <w:szCs w:val="24"/>
        </w:rPr>
        <w:t xml:space="preserve"> </w:t>
      </w:r>
    </w:p>
    <w:p w:rsidR="009C3077" w:rsidRDefault="000B5BC6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B3BCB">
        <w:rPr>
          <w:sz w:val="24"/>
          <w:szCs w:val="24"/>
          <w:lang w:val="en-US"/>
        </w:rPr>
        <w:t>LC</w:t>
      </w:r>
      <w:r w:rsidR="004B3BCB" w:rsidRPr="004B3BCB">
        <w:rPr>
          <w:sz w:val="24"/>
          <w:szCs w:val="24"/>
        </w:rPr>
        <w:t xml:space="preserve"> – </w:t>
      </w:r>
      <w:r w:rsidR="004B3BCB">
        <w:rPr>
          <w:sz w:val="24"/>
          <w:szCs w:val="24"/>
        </w:rPr>
        <w:t>контур напоминает чем-то динамическую симметричную</w:t>
      </w:r>
      <w:r w:rsidR="009C3077">
        <w:rPr>
          <w:sz w:val="24"/>
          <w:szCs w:val="24"/>
        </w:rPr>
        <w:t xml:space="preserve"> двойную</w:t>
      </w:r>
      <w:r w:rsidR="004B3BCB">
        <w:rPr>
          <w:sz w:val="24"/>
          <w:szCs w:val="24"/>
        </w:rPr>
        <w:t xml:space="preserve"> </w:t>
      </w:r>
      <w:r w:rsidR="009C3077">
        <w:rPr>
          <w:sz w:val="24"/>
          <w:szCs w:val="24"/>
        </w:rPr>
        <w:t>резонан</w:t>
      </w:r>
      <w:r w:rsidR="004E2567">
        <w:rPr>
          <w:sz w:val="24"/>
          <w:szCs w:val="24"/>
        </w:rPr>
        <w:t>сн</w:t>
      </w:r>
      <w:r w:rsidR="009C3077">
        <w:rPr>
          <w:sz w:val="24"/>
          <w:szCs w:val="24"/>
        </w:rPr>
        <w:t xml:space="preserve">ую </w:t>
      </w:r>
      <w:r w:rsidR="004B3BCB">
        <w:rPr>
          <w:sz w:val="24"/>
          <w:szCs w:val="24"/>
        </w:rPr>
        <w:t>дипольную систему (в виде качелей</w:t>
      </w:r>
      <w:proofErr w:type="gramStart"/>
      <w:r w:rsidR="004B3BCB">
        <w:rPr>
          <w:sz w:val="24"/>
          <w:szCs w:val="24"/>
        </w:rPr>
        <w:t>)напоминающую</w:t>
      </w:r>
      <w:proofErr w:type="gramEnd"/>
      <w:r w:rsidR="004B3BCB">
        <w:rPr>
          <w:sz w:val="24"/>
          <w:szCs w:val="24"/>
        </w:rPr>
        <w:t xml:space="preserve">  магнит</w:t>
      </w:r>
      <w:r w:rsidR="00C35F7F">
        <w:rPr>
          <w:sz w:val="24"/>
          <w:szCs w:val="24"/>
        </w:rPr>
        <w:t xml:space="preserve"> </w:t>
      </w:r>
      <w:r w:rsidR="004B3BCB">
        <w:rPr>
          <w:sz w:val="24"/>
          <w:szCs w:val="24"/>
        </w:rPr>
        <w:t>(статическая</w:t>
      </w:r>
      <w:r w:rsidR="00C35F7F">
        <w:rPr>
          <w:sz w:val="24"/>
          <w:szCs w:val="24"/>
        </w:rPr>
        <w:t xml:space="preserve"> симметричная</w:t>
      </w:r>
      <w:r w:rsidR="004B3BCB">
        <w:rPr>
          <w:sz w:val="24"/>
          <w:szCs w:val="24"/>
        </w:rPr>
        <w:t xml:space="preserve"> дипольная система)</w:t>
      </w:r>
      <w:r w:rsidR="00E02E34">
        <w:rPr>
          <w:sz w:val="24"/>
          <w:szCs w:val="24"/>
        </w:rPr>
        <w:t>.</w:t>
      </w:r>
    </w:p>
    <w:p w:rsidR="009C3077" w:rsidRDefault="004B3BCB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02E34">
        <w:rPr>
          <w:sz w:val="24"/>
          <w:szCs w:val="24"/>
        </w:rPr>
        <w:t xml:space="preserve">Вот как раз этот факт и играет большую роль в генерации энергии. </w:t>
      </w:r>
    </w:p>
    <w:p w:rsidR="00E02E34" w:rsidRDefault="00E02E34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Если сделать магнит </w:t>
      </w:r>
      <w:proofErr w:type="gramStart"/>
      <w:r>
        <w:rPr>
          <w:sz w:val="24"/>
          <w:szCs w:val="24"/>
        </w:rPr>
        <w:t>ассиметричным</w:t>
      </w:r>
      <w:proofErr w:type="gramEnd"/>
      <w:r>
        <w:rPr>
          <w:sz w:val="24"/>
          <w:szCs w:val="24"/>
        </w:rPr>
        <w:t xml:space="preserve"> то на эту разницу </w:t>
      </w:r>
      <w:proofErr w:type="spellStart"/>
      <w:r>
        <w:rPr>
          <w:sz w:val="24"/>
          <w:szCs w:val="24"/>
        </w:rPr>
        <w:t>ассиметрии</w:t>
      </w:r>
      <w:proofErr w:type="spellEnd"/>
      <w:r>
        <w:rPr>
          <w:sz w:val="24"/>
          <w:szCs w:val="24"/>
        </w:rPr>
        <w:t xml:space="preserve"> и получится дополнительная мало затрачиваемая энергия. Тоже </w:t>
      </w:r>
      <w:proofErr w:type="gramStart"/>
      <w:r>
        <w:rPr>
          <w:sz w:val="24"/>
          <w:szCs w:val="24"/>
        </w:rPr>
        <w:t>самое</w:t>
      </w:r>
      <w:proofErr w:type="gramEnd"/>
      <w:r>
        <w:rPr>
          <w:sz w:val="24"/>
          <w:szCs w:val="24"/>
        </w:rPr>
        <w:t xml:space="preserve"> можно сделать и</w:t>
      </w:r>
    </w:p>
    <w:p w:rsidR="00E02E34" w:rsidRDefault="00E02E34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>
        <w:rPr>
          <w:sz w:val="24"/>
          <w:szCs w:val="24"/>
          <w:lang w:val="en-US"/>
        </w:rPr>
        <w:t>LC</w:t>
      </w:r>
      <w:r w:rsidRPr="00E02E34">
        <w:rPr>
          <w:sz w:val="24"/>
          <w:szCs w:val="24"/>
        </w:rPr>
        <w:t xml:space="preserve"> </w:t>
      </w:r>
      <w:r>
        <w:rPr>
          <w:sz w:val="24"/>
          <w:szCs w:val="24"/>
        </w:rPr>
        <w:t>контуром только в этой дипольной системе,  две компоненты одна электрическа</w:t>
      </w:r>
      <w:proofErr w:type="gramStart"/>
      <w:r>
        <w:rPr>
          <w:sz w:val="24"/>
          <w:szCs w:val="24"/>
        </w:rPr>
        <w:t>я(</w:t>
      </w:r>
      <w:proofErr w:type="gramEnd"/>
      <w:r>
        <w:rPr>
          <w:sz w:val="24"/>
          <w:szCs w:val="24"/>
        </w:rPr>
        <w:t xml:space="preserve">конденсатор), </w:t>
      </w:r>
    </w:p>
    <w:p w:rsidR="00E02E34" w:rsidRPr="004B3BCB" w:rsidRDefault="00566A87" w:rsidP="006A6F88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2059305</wp:posOffset>
            </wp:positionH>
            <wp:positionV relativeFrom="paragraph">
              <wp:posOffset>844550</wp:posOffset>
            </wp:positionV>
            <wp:extent cx="5000625" cy="3476625"/>
            <wp:effectExtent l="19050" t="0" r="9525" b="0"/>
            <wp:wrapNone/>
            <wp:docPr id="6" name="Рисунок 5" descr="Магнт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гнт_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2E34">
        <w:rPr>
          <w:sz w:val="24"/>
          <w:szCs w:val="24"/>
        </w:rPr>
        <w:t>а втор</w:t>
      </w:r>
      <w:r w:rsidR="00AE023F">
        <w:rPr>
          <w:sz w:val="24"/>
          <w:szCs w:val="24"/>
        </w:rPr>
        <w:t>ая магнитная (катушка), вот прерывая</w:t>
      </w:r>
      <w:r w:rsidR="00E02E34">
        <w:rPr>
          <w:sz w:val="24"/>
          <w:szCs w:val="24"/>
        </w:rPr>
        <w:t xml:space="preserve"> </w:t>
      </w:r>
      <w:proofErr w:type="gramStart"/>
      <w:r w:rsidR="00E02E34">
        <w:rPr>
          <w:sz w:val="24"/>
          <w:szCs w:val="24"/>
        </w:rPr>
        <w:t>ВВ</w:t>
      </w:r>
      <w:proofErr w:type="gramEnd"/>
      <w:r w:rsidR="00E02E34">
        <w:rPr>
          <w:sz w:val="24"/>
          <w:szCs w:val="24"/>
        </w:rPr>
        <w:t xml:space="preserve"> импульсом ток</w:t>
      </w:r>
      <w:r w:rsidR="00AE023F">
        <w:rPr>
          <w:sz w:val="24"/>
          <w:szCs w:val="24"/>
        </w:rPr>
        <w:t>, происходит отклик</w:t>
      </w:r>
      <w:r w:rsidR="00E02E34">
        <w:rPr>
          <w:sz w:val="24"/>
          <w:szCs w:val="24"/>
        </w:rPr>
        <w:t xml:space="preserve"> в виде ОЭДС происходит </w:t>
      </w:r>
      <w:proofErr w:type="spellStart"/>
      <w:r w:rsidR="00E02E34">
        <w:rPr>
          <w:sz w:val="24"/>
          <w:szCs w:val="24"/>
        </w:rPr>
        <w:t>ассиметрия</w:t>
      </w:r>
      <w:proofErr w:type="spellEnd"/>
      <w:r w:rsidR="00E02E34">
        <w:rPr>
          <w:sz w:val="24"/>
          <w:szCs w:val="24"/>
        </w:rPr>
        <w:t xml:space="preserve"> между электрической и магнитной компонентой, то есть разница энергий в балансе (происходит </w:t>
      </w:r>
      <w:proofErr w:type="spellStart"/>
      <w:r w:rsidR="00E02E34">
        <w:rPr>
          <w:sz w:val="24"/>
          <w:szCs w:val="24"/>
        </w:rPr>
        <w:t>расбалансировка</w:t>
      </w:r>
      <w:proofErr w:type="spellEnd"/>
      <w:r w:rsidR="00E02E34">
        <w:rPr>
          <w:sz w:val="24"/>
          <w:szCs w:val="24"/>
        </w:rPr>
        <w:t xml:space="preserve">  системы) которая стремиться наоборот прийти к балансу уровняться. Но </w:t>
      </w:r>
      <w:proofErr w:type="gramStart"/>
      <w:r w:rsidR="00E02E34">
        <w:rPr>
          <w:sz w:val="24"/>
          <w:szCs w:val="24"/>
        </w:rPr>
        <w:t>ВВ</w:t>
      </w:r>
      <w:proofErr w:type="gramEnd"/>
      <w:r w:rsidR="00E02E34">
        <w:rPr>
          <w:sz w:val="24"/>
          <w:szCs w:val="24"/>
        </w:rPr>
        <w:t xml:space="preserve"> импульс Тесла нарушает это условие, что приводит к постоянной </w:t>
      </w:r>
      <w:proofErr w:type="spellStart"/>
      <w:r w:rsidR="00E02E34">
        <w:rPr>
          <w:sz w:val="24"/>
          <w:szCs w:val="24"/>
        </w:rPr>
        <w:t>ассиметрии</w:t>
      </w:r>
      <w:proofErr w:type="spellEnd"/>
      <w:r w:rsidR="00E02E34">
        <w:rPr>
          <w:sz w:val="24"/>
          <w:szCs w:val="24"/>
        </w:rPr>
        <w:t xml:space="preserve"> и генерации сверх единичной  энергии. </w:t>
      </w:r>
    </w:p>
    <w:p w:rsidR="00A85440" w:rsidRDefault="00A85440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Между током катушки и </w:t>
      </w:r>
    </w:p>
    <w:p w:rsidR="00A85440" w:rsidRDefault="00A85440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током конденсатора 180град.</w:t>
      </w:r>
    </w:p>
    <w:p w:rsidR="006966AB" w:rsidRDefault="00A85440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 между</w:t>
      </w:r>
      <w:r w:rsidR="000E7659">
        <w:rPr>
          <w:sz w:val="24"/>
          <w:szCs w:val="24"/>
        </w:rPr>
        <w:t xml:space="preserve"> </w:t>
      </w:r>
      <w:r>
        <w:rPr>
          <w:sz w:val="24"/>
          <w:szCs w:val="24"/>
        </w:rPr>
        <w:t>источником питания</w:t>
      </w:r>
    </w:p>
    <w:p w:rsidR="005571E8" w:rsidRDefault="005571E8" w:rsidP="006A6F8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Катушки и конденсатора 90град</w:t>
      </w:r>
    </w:p>
    <w:p w:rsidR="00917968" w:rsidRPr="006A6F88" w:rsidRDefault="00917968" w:rsidP="006A6F88">
      <w:pPr>
        <w:spacing w:after="0" w:line="240" w:lineRule="auto"/>
        <w:rPr>
          <w:sz w:val="24"/>
          <w:szCs w:val="24"/>
        </w:rPr>
      </w:pPr>
    </w:p>
    <w:p w:rsidR="002F267E" w:rsidRPr="00206BBC" w:rsidRDefault="002F267E" w:rsidP="002F267E">
      <w:pPr>
        <w:spacing w:after="0" w:line="240" w:lineRule="auto"/>
        <w:rPr>
          <w:sz w:val="24"/>
          <w:szCs w:val="24"/>
        </w:rPr>
      </w:pPr>
    </w:p>
    <w:sectPr w:rsidR="002F267E" w:rsidRPr="00206BBC" w:rsidSect="0043446F">
      <w:pgSz w:w="11906" w:h="16838"/>
      <w:pgMar w:top="426" w:right="850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31BC7"/>
    <w:multiLevelType w:val="hybridMultilevel"/>
    <w:tmpl w:val="FA80C6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82A"/>
    <w:rsid w:val="000155B9"/>
    <w:rsid w:val="000A30AF"/>
    <w:rsid w:val="000B5BC6"/>
    <w:rsid w:val="000E7659"/>
    <w:rsid w:val="00206BBC"/>
    <w:rsid w:val="00252DE5"/>
    <w:rsid w:val="00264EF1"/>
    <w:rsid w:val="002B397D"/>
    <w:rsid w:val="002D1148"/>
    <w:rsid w:val="002F267E"/>
    <w:rsid w:val="002F479C"/>
    <w:rsid w:val="00320ABB"/>
    <w:rsid w:val="00326D76"/>
    <w:rsid w:val="003B6E3B"/>
    <w:rsid w:val="003F3ED5"/>
    <w:rsid w:val="004029D1"/>
    <w:rsid w:val="00406D6C"/>
    <w:rsid w:val="0043446F"/>
    <w:rsid w:val="004640A7"/>
    <w:rsid w:val="00487DC3"/>
    <w:rsid w:val="004B3BCB"/>
    <w:rsid w:val="004E2567"/>
    <w:rsid w:val="0054249A"/>
    <w:rsid w:val="005571E8"/>
    <w:rsid w:val="00566A87"/>
    <w:rsid w:val="00577052"/>
    <w:rsid w:val="00595358"/>
    <w:rsid w:val="00604DCC"/>
    <w:rsid w:val="006966AB"/>
    <w:rsid w:val="006A6F88"/>
    <w:rsid w:val="006D54F1"/>
    <w:rsid w:val="00712176"/>
    <w:rsid w:val="007576F2"/>
    <w:rsid w:val="0087182A"/>
    <w:rsid w:val="00892ACB"/>
    <w:rsid w:val="00917968"/>
    <w:rsid w:val="009C3077"/>
    <w:rsid w:val="009E58C5"/>
    <w:rsid w:val="00A6241D"/>
    <w:rsid w:val="00A85440"/>
    <w:rsid w:val="00AE023F"/>
    <w:rsid w:val="00B5086E"/>
    <w:rsid w:val="00C35F7F"/>
    <w:rsid w:val="00C62411"/>
    <w:rsid w:val="00C63D75"/>
    <w:rsid w:val="00CC1A8E"/>
    <w:rsid w:val="00CC2875"/>
    <w:rsid w:val="00CF7E2D"/>
    <w:rsid w:val="00E02E34"/>
    <w:rsid w:val="00E26160"/>
    <w:rsid w:val="00E529A9"/>
    <w:rsid w:val="00E847BE"/>
    <w:rsid w:val="00EA1B37"/>
    <w:rsid w:val="00EE3B6B"/>
    <w:rsid w:val="00F57CC5"/>
    <w:rsid w:val="00F70528"/>
    <w:rsid w:val="00F70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0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4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4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hobbitPC</dc:creator>
  <cp:keywords/>
  <dc:description/>
  <cp:lastModifiedBy>Вячеслав</cp:lastModifiedBy>
  <cp:revision>49</cp:revision>
  <cp:lastPrinted>2021-05-12T00:48:00Z</cp:lastPrinted>
  <dcterms:created xsi:type="dcterms:W3CDTF">2021-05-08T11:45:00Z</dcterms:created>
  <dcterms:modified xsi:type="dcterms:W3CDTF">2021-05-16T04:03:00Z</dcterms:modified>
</cp:coreProperties>
</file>