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4E2" w:rsidRDefault="00CC74E2" w:rsidP="00CC74E2">
      <w:pPr>
        <w:spacing w:beforeLines="0" w:afterLines="0"/>
        <w:jc w:val="right"/>
        <w:rPr>
          <w:rFonts w:ascii="Times New Roman" w:hAnsi="Times New Roman"/>
          <w:i/>
        </w:rPr>
      </w:pPr>
      <w:r w:rsidRPr="00D005D4">
        <w:rPr>
          <w:rFonts w:ascii="Times New Roman" w:hAnsi="Times New Roman"/>
          <w:i/>
        </w:rPr>
        <w:t>В.Ф. Андрус.</w:t>
      </w:r>
    </w:p>
    <w:p w:rsidR="00CC74E2" w:rsidRDefault="00CC74E2" w:rsidP="00CC74E2">
      <w:pPr>
        <w:spacing w:beforeLines="0" w:afterLines="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26.07.2016 </w:t>
      </w:r>
      <w:r w:rsidRPr="00D005D4">
        <w:rPr>
          <w:rFonts w:ascii="Times New Roman" w:hAnsi="Times New Roman"/>
          <w:i/>
        </w:rPr>
        <w:t>г</w:t>
      </w:r>
    </w:p>
    <w:p w:rsidR="00B25019" w:rsidRPr="00B3752B" w:rsidRDefault="00B3752B" w:rsidP="00FC6D79">
      <w:pPr>
        <w:spacing w:beforeLines="0" w:afterLines="0"/>
        <w:jc w:val="center"/>
        <w:rPr>
          <w:rFonts w:ascii="Times New Roman" w:hAnsi="Times New Roman"/>
          <w:b/>
          <w:color w:val="FF0000"/>
        </w:rPr>
      </w:pPr>
      <w:r w:rsidRPr="00B3752B">
        <w:rPr>
          <w:rFonts w:ascii="Times New Roman" w:hAnsi="Times New Roman"/>
          <w:b/>
          <w:color w:val="FF0000"/>
        </w:rPr>
        <w:t>МАССА ТЕЛА – ЭТО ЧТО?</w:t>
      </w:r>
    </w:p>
    <w:p w:rsidR="00FC6D79" w:rsidRDefault="00FC6D79" w:rsidP="00FC6D79">
      <w:pPr>
        <w:spacing w:beforeLines="0" w:afterLines="0"/>
        <w:ind w:firstLine="851"/>
        <w:rPr>
          <w:rFonts w:ascii="Times New Roman" w:hAnsi="Times New Roman"/>
        </w:rPr>
      </w:pPr>
      <w:r w:rsidRPr="00FC6D79">
        <w:rPr>
          <w:rFonts w:ascii="Times New Roman" w:hAnsi="Times New Roman"/>
        </w:rPr>
        <w:t>Материал из Википедии — свободной энциклопедии</w:t>
      </w:r>
      <w:r>
        <w:rPr>
          <w:rFonts w:ascii="Times New Roman" w:hAnsi="Times New Roman"/>
        </w:rPr>
        <w:t>:</w:t>
      </w:r>
      <w:r w:rsidRPr="00FC6D79">
        <w:rPr>
          <w:rFonts w:ascii="Times New Roman" w:hAnsi="Times New Roman"/>
        </w:rPr>
        <w:t xml:space="preserve"> </w:t>
      </w:r>
    </w:p>
    <w:p w:rsidR="00FC6D79" w:rsidRPr="00FC6D79" w:rsidRDefault="000A0B47" w:rsidP="00FC6D79">
      <w:pPr>
        <w:spacing w:beforeLines="0" w:afterLines="0"/>
        <w:ind w:firstLine="851"/>
        <w:rPr>
          <w:rFonts w:ascii="Times New Roman" w:hAnsi="Times New Roman"/>
          <w:sz w:val="24"/>
        </w:rPr>
      </w:pPr>
      <w:hyperlink r:id="rId8" w:history="1">
        <w:r w:rsidR="00FC6D79" w:rsidRPr="00FC6D79">
          <w:rPr>
            <w:rStyle w:val="a3"/>
            <w:rFonts w:ascii="Times New Roman" w:hAnsi="Times New Roman"/>
            <w:sz w:val="24"/>
          </w:rPr>
          <w:t>https://ru.wikipedia.org/wiki/%D0%9C%D0%B0%D1%81%D1%81%D0%B0</w:t>
        </w:r>
      </w:hyperlink>
      <w:r w:rsidR="00FC6D79" w:rsidRPr="00FC6D79">
        <w:rPr>
          <w:rFonts w:ascii="Times New Roman" w:hAnsi="Times New Roman"/>
          <w:sz w:val="24"/>
        </w:rPr>
        <w:t xml:space="preserve"> </w:t>
      </w:r>
    </w:p>
    <w:p w:rsidR="00FC6D79" w:rsidRPr="00FC6D79" w:rsidRDefault="00FC6D79" w:rsidP="00FC6D79">
      <w:pPr>
        <w:spacing w:beforeLines="0" w:afterLines="0"/>
        <w:ind w:firstLine="851"/>
        <w:rPr>
          <w:rFonts w:ascii="Times New Roman" w:hAnsi="Times New Roman"/>
          <w:i/>
          <w:sz w:val="24"/>
        </w:rPr>
      </w:pPr>
      <w:r w:rsidRPr="00FC6D79">
        <w:rPr>
          <w:rFonts w:ascii="Times New Roman" w:hAnsi="Times New Roman"/>
          <w:i/>
          <w:sz w:val="24"/>
        </w:rPr>
        <w:t>«</w:t>
      </w:r>
      <w:r w:rsidRPr="00FC6D79">
        <w:rPr>
          <w:rFonts w:ascii="Times New Roman" w:hAnsi="Times New Roman"/>
          <w:b/>
          <w:bCs/>
          <w:i/>
          <w:sz w:val="24"/>
        </w:rPr>
        <w:t>Ма́сса</w:t>
      </w:r>
      <w:r w:rsidRPr="00FC6D79">
        <w:rPr>
          <w:rFonts w:ascii="Times New Roman" w:hAnsi="Times New Roman"/>
          <w:i/>
          <w:sz w:val="24"/>
        </w:rPr>
        <w:t xml:space="preserve"> (от </w:t>
      </w:r>
      <w:hyperlink r:id="rId9" w:tooltip="Древнегреческий язык" w:history="1">
        <w:r w:rsidRPr="00FC6D79">
          <w:rPr>
            <w:rStyle w:val="a3"/>
            <w:rFonts w:ascii="Times New Roman" w:hAnsi="Times New Roman"/>
            <w:i/>
            <w:sz w:val="24"/>
          </w:rPr>
          <w:t>др.-греч.</w:t>
        </w:r>
      </w:hyperlink>
      <w:r w:rsidRPr="00FC6D79">
        <w:rPr>
          <w:rFonts w:ascii="Times New Roman" w:hAnsi="Times New Roman"/>
          <w:i/>
          <w:sz w:val="24"/>
        </w:rPr>
        <w:t xml:space="preserve"> </w:t>
      </w:r>
      <w:hyperlink r:id="rId10" w:tooltip="wikt:μάζα" w:history="1">
        <w:r w:rsidRPr="00FC6D79">
          <w:rPr>
            <w:rStyle w:val="a3"/>
            <w:rFonts w:ascii="Times New Roman" w:hAnsi="Times New Roman"/>
            <w:i/>
            <w:sz w:val="24"/>
          </w:rPr>
          <w:t>μάζα</w:t>
        </w:r>
      </w:hyperlink>
      <w:r w:rsidRPr="00FC6D79">
        <w:rPr>
          <w:rFonts w:ascii="Times New Roman" w:hAnsi="Times New Roman"/>
          <w:i/>
          <w:sz w:val="24"/>
        </w:rPr>
        <w:t xml:space="preserve">, кусок теста) — скалярная неотрицательная </w:t>
      </w:r>
      <w:hyperlink r:id="rId11" w:tooltip="Лоренц-ковариантность" w:history="1">
        <w:r w:rsidRPr="00FC6D79">
          <w:rPr>
            <w:rStyle w:val="a3"/>
            <w:rFonts w:ascii="Times New Roman" w:hAnsi="Times New Roman"/>
            <w:i/>
            <w:sz w:val="24"/>
          </w:rPr>
          <w:t>релятивистски инвариантная</w:t>
        </w:r>
      </w:hyperlink>
      <w:r w:rsidRPr="00FC6D79">
        <w:rPr>
          <w:rFonts w:ascii="Times New Roman" w:hAnsi="Times New Roman"/>
          <w:i/>
          <w:sz w:val="24"/>
        </w:rPr>
        <w:t xml:space="preserve"> </w:t>
      </w:r>
      <w:hyperlink r:id="rId12" w:tooltip="Физическая величина" w:history="1">
        <w:r w:rsidRPr="00FC6D79">
          <w:rPr>
            <w:rStyle w:val="a3"/>
            <w:rFonts w:ascii="Times New Roman" w:hAnsi="Times New Roman"/>
            <w:i/>
            <w:sz w:val="24"/>
          </w:rPr>
          <w:t>физическая величина</w:t>
        </w:r>
      </w:hyperlink>
      <w:r w:rsidRPr="00FC6D79">
        <w:rPr>
          <w:rFonts w:ascii="Times New Roman" w:hAnsi="Times New Roman"/>
          <w:i/>
          <w:sz w:val="24"/>
        </w:rPr>
        <w:t xml:space="preserve">, одна из важнейших величин в </w:t>
      </w:r>
      <w:hyperlink r:id="rId13" w:tooltip="Физика" w:history="1">
        <w:r w:rsidRPr="00FC6D79">
          <w:rPr>
            <w:rStyle w:val="a3"/>
            <w:rFonts w:ascii="Times New Roman" w:hAnsi="Times New Roman"/>
            <w:i/>
            <w:sz w:val="24"/>
          </w:rPr>
          <w:t>физике</w:t>
        </w:r>
      </w:hyperlink>
      <w:r w:rsidRPr="00FC6D79">
        <w:rPr>
          <w:rFonts w:ascii="Times New Roman" w:hAnsi="Times New Roman"/>
          <w:i/>
          <w:sz w:val="24"/>
        </w:rPr>
        <w:t xml:space="preserve">. В нерелятивистском приближении, когда скорости тел много меньше </w:t>
      </w:r>
      <w:hyperlink r:id="rId14" w:tooltip="Скорость света" w:history="1">
        <w:r w:rsidRPr="00FC6D79">
          <w:rPr>
            <w:rStyle w:val="a3"/>
            <w:rFonts w:ascii="Times New Roman" w:hAnsi="Times New Roman"/>
            <w:i/>
            <w:sz w:val="24"/>
          </w:rPr>
          <w:t>скорости света</w:t>
        </w:r>
      </w:hyperlink>
      <w:r w:rsidRPr="00FC6D79">
        <w:rPr>
          <w:rFonts w:ascii="Times New Roman" w:hAnsi="Times New Roman"/>
          <w:i/>
          <w:sz w:val="24"/>
        </w:rPr>
        <w:t xml:space="preserve">, определяет их </w:t>
      </w:r>
      <w:hyperlink r:id="rId15" w:tooltip="Инерция" w:history="1">
        <w:r w:rsidRPr="00FC6D79">
          <w:rPr>
            <w:rStyle w:val="a3"/>
            <w:rFonts w:ascii="Times New Roman" w:hAnsi="Times New Roman"/>
            <w:i/>
            <w:sz w:val="24"/>
          </w:rPr>
          <w:t>инерционные</w:t>
        </w:r>
      </w:hyperlink>
      <w:r w:rsidRPr="00FC6D79">
        <w:rPr>
          <w:rFonts w:ascii="Times New Roman" w:hAnsi="Times New Roman"/>
          <w:i/>
          <w:sz w:val="24"/>
        </w:rPr>
        <w:t xml:space="preserve"> и </w:t>
      </w:r>
      <w:hyperlink r:id="rId16" w:tooltip="Гравитация" w:history="1">
        <w:r w:rsidRPr="00FC6D79">
          <w:rPr>
            <w:rStyle w:val="a3"/>
            <w:rFonts w:ascii="Times New Roman" w:hAnsi="Times New Roman"/>
            <w:i/>
            <w:sz w:val="24"/>
          </w:rPr>
          <w:t>гравитационные</w:t>
        </w:r>
      </w:hyperlink>
      <w:r w:rsidRPr="00FC6D79">
        <w:rPr>
          <w:rFonts w:ascii="Times New Roman" w:hAnsi="Times New Roman"/>
          <w:i/>
          <w:sz w:val="24"/>
        </w:rPr>
        <w:t xml:space="preserve"> свойства</w:t>
      </w:r>
      <w:hyperlink r:id="rId17" w:anchor="cite_note-1" w:history="1">
        <w:r w:rsidRPr="00FC6D79">
          <w:rPr>
            <w:rStyle w:val="a3"/>
            <w:rFonts w:ascii="Times New Roman" w:hAnsi="Times New Roman"/>
            <w:i/>
            <w:sz w:val="24"/>
            <w:vertAlign w:val="superscript"/>
          </w:rPr>
          <w:t>[1]</w:t>
        </w:r>
      </w:hyperlink>
      <w:r w:rsidRPr="00FC6D79">
        <w:rPr>
          <w:rFonts w:ascii="Times New Roman" w:hAnsi="Times New Roman"/>
          <w:i/>
          <w:sz w:val="24"/>
        </w:rPr>
        <w:t>.</w:t>
      </w:r>
    </w:p>
    <w:p w:rsidR="00FC6D79" w:rsidRPr="00FC6D79" w:rsidRDefault="00FC6D79" w:rsidP="00FC6D79">
      <w:pPr>
        <w:spacing w:beforeLines="0" w:afterLines="0"/>
        <w:ind w:firstLine="851"/>
        <w:rPr>
          <w:rFonts w:ascii="Times New Roman" w:hAnsi="Times New Roman"/>
          <w:i/>
          <w:sz w:val="24"/>
        </w:rPr>
      </w:pPr>
      <w:r w:rsidRPr="00FC6D79">
        <w:rPr>
          <w:rFonts w:ascii="Times New Roman" w:hAnsi="Times New Roman"/>
          <w:i/>
          <w:sz w:val="24"/>
        </w:rPr>
        <w:t>Первоначально (</w:t>
      </w:r>
      <w:hyperlink r:id="rId18" w:tooltip="XVII век" w:history="1">
        <w:r w:rsidRPr="00FC6D79">
          <w:rPr>
            <w:rStyle w:val="a3"/>
            <w:rFonts w:ascii="Times New Roman" w:hAnsi="Times New Roman"/>
            <w:i/>
            <w:sz w:val="24"/>
          </w:rPr>
          <w:t>XVII</w:t>
        </w:r>
      </w:hyperlink>
      <w:r w:rsidRPr="00FC6D79">
        <w:rPr>
          <w:rFonts w:ascii="Times New Roman" w:hAnsi="Times New Roman"/>
          <w:i/>
          <w:sz w:val="24"/>
        </w:rPr>
        <w:t>—</w:t>
      </w:r>
      <w:hyperlink r:id="rId19" w:tooltip="XIX век" w:history="1">
        <w:r w:rsidRPr="00FC6D79">
          <w:rPr>
            <w:rStyle w:val="a3"/>
            <w:rFonts w:ascii="Times New Roman" w:hAnsi="Times New Roman"/>
            <w:i/>
            <w:sz w:val="24"/>
          </w:rPr>
          <w:t>XIX века</w:t>
        </w:r>
      </w:hyperlink>
      <w:r w:rsidRPr="00FC6D79">
        <w:rPr>
          <w:rFonts w:ascii="Times New Roman" w:hAnsi="Times New Roman"/>
          <w:i/>
          <w:sz w:val="24"/>
        </w:rPr>
        <w:t>) она характеризовала «количество вещества» в физич</w:t>
      </w:r>
      <w:r w:rsidRPr="00FC6D79">
        <w:rPr>
          <w:rFonts w:ascii="Times New Roman" w:hAnsi="Times New Roman"/>
          <w:i/>
          <w:sz w:val="24"/>
        </w:rPr>
        <w:t>е</w:t>
      </w:r>
      <w:r w:rsidRPr="00FC6D79">
        <w:rPr>
          <w:rFonts w:ascii="Times New Roman" w:hAnsi="Times New Roman"/>
          <w:i/>
          <w:sz w:val="24"/>
        </w:rPr>
        <w:t>ском объекте, от которого, по представлениям того времени, зависели как способность объекта сопротивляться приложенной силе (</w:t>
      </w:r>
      <w:hyperlink r:id="rId20" w:tooltip="Инерция" w:history="1">
        <w:r w:rsidRPr="00FC6D79">
          <w:rPr>
            <w:rStyle w:val="a3"/>
            <w:rFonts w:ascii="Times New Roman" w:hAnsi="Times New Roman"/>
            <w:i/>
            <w:sz w:val="24"/>
          </w:rPr>
          <w:t>инертность</w:t>
        </w:r>
      </w:hyperlink>
      <w:r w:rsidRPr="00FC6D79">
        <w:rPr>
          <w:rFonts w:ascii="Times New Roman" w:hAnsi="Times New Roman"/>
          <w:i/>
          <w:sz w:val="24"/>
        </w:rPr>
        <w:t xml:space="preserve">), так и </w:t>
      </w:r>
      <w:hyperlink r:id="rId21" w:tooltip="Гравитация" w:history="1">
        <w:r w:rsidRPr="00FC6D79">
          <w:rPr>
            <w:rStyle w:val="a3"/>
            <w:rFonts w:ascii="Times New Roman" w:hAnsi="Times New Roman"/>
            <w:i/>
            <w:sz w:val="24"/>
          </w:rPr>
          <w:t>гравитационные</w:t>
        </w:r>
      </w:hyperlink>
      <w:r w:rsidRPr="00FC6D79">
        <w:rPr>
          <w:rFonts w:ascii="Times New Roman" w:hAnsi="Times New Roman"/>
          <w:i/>
          <w:sz w:val="24"/>
        </w:rPr>
        <w:t xml:space="preserve"> свойства (в частности, </w:t>
      </w:r>
      <w:hyperlink r:id="rId22" w:tooltip="Вес" w:history="1">
        <w:r w:rsidRPr="00FC6D79">
          <w:rPr>
            <w:rStyle w:val="a3"/>
            <w:rFonts w:ascii="Times New Roman" w:hAnsi="Times New Roman"/>
            <w:i/>
            <w:sz w:val="24"/>
          </w:rPr>
          <w:t>вес</w:t>
        </w:r>
      </w:hyperlink>
      <w:r w:rsidRPr="00FC6D79">
        <w:rPr>
          <w:rFonts w:ascii="Times New Roman" w:hAnsi="Times New Roman"/>
          <w:i/>
          <w:sz w:val="24"/>
        </w:rPr>
        <w:t>).</w:t>
      </w:r>
    </w:p>
    <w:p w:rsidR="00FC6D79" w:rsidRPr="00FC6D79" w:rsidRDefault="00FC6D79" w:rsidP="00FC6D79">
      <w:pPr>
        <w:spacing w:beforeLines="0" w:afterLines="0"/>
        <w:ind w:firstLine="851"/>
        <w:rPr>
          <w:rFonts w:ascii="Times New Roman" w:hAnsi="Times New Roman"/>
          <w:i/>
          <w:sz w:val="24"/>
        </w:rPr>
      </w:pPr>
      <w:r w:rsidRPr="00FC6D79">
        <w:rPr>
          <w:rFonts w:ascii="Times New Roman" w:hAnsi="Times New Roman"/>
          <w:i/>
          <w:sz w:val="24"/>
        </w:rPr>
        <w:t xml:space="preserve">Наличие массы у элементарных частиц объясняется их взаимодействием с </w:t>
      </w:r>
      <w:hyperlink r:id="rId23" w:tooltip="Бозон Хиггса" w:history="1">
        <w:r w:rsidRPr="00FC6D79">
          <w:rPr>
            <w:rStyle w:val="a3"/>
            <w:rFonts w:ascii="Times New Roman" w:hAnsi="Times New Roman"/>
            <w:i/>
            <w:sz w:val="24"/>
          </w:rPr>
          <w:t>полем Хиггса</w:t>
        </w:r>
      </w:hyperlink>
      <w:r w:rsidRPr="00FC6D79">
        <w:rPr>
          <w:rFonts w:ascii="Times New Roman" w:hAnsi="Times New Roman"/>
          <w:i/>
          <w:sz w:val="24"/>
        </w:rPr>
        <w:t>. Чем сильнее это взаимодействие, тем больше масса у элементарной частицы</w:t>
      </w:r>
      <w:hyperlink r:id="rId24" w:anchor="cite_note-2" w:history="1">
        <w:r w:rsidRPr="00FC6D79">
          <w:rPr>
            <w:rStyle w:val="a3"/>
            <w:rFonts w:ascii="Times New Roman" w:hAnsi="Times New Roman"/>
            <w:i/>
            <w:sz w:val="24"/>
            <w:vertAlign w:val="superscript"/>
          </w:rPr>
          <w:t>[2]</w:t>
        </w:r>
      </w:hyperlink>
      <w:hyperlink r:id="rId25" w:anchor="cite_note-3" w:history="1">
        <w:r w:rsidRPr="00FC6D79">
          <w:rPr>
            <w:rStyle w:val="a3"/>
            <w:rFonts w:ascii="Times New Roman" w:hAnsi="Times New Roman"/>
            <w:i/>
            <w:sz w:val="24"/>
            <w:vertAlign w:val="superscript"/>
          </w:rPr>
          <w:t>[3]</w:t>
        </w:r>
      </w:hyperlink>
      <w:r w:rsidRPr="00FC6D79">
        <w:rPr>
          <w:rFonts w:ascii="Times New Roman" w:hAnsi="Times New Roman"/>
          <w:i/>
          <w:sz w:val="24"/>
        </w:rPr>
        <w:t>.</w:t>
      </w:r>
    </w:p>
    <w:p w:rsidR="00FC6D79" w:rsidRPr="00FC6D79" w:rsidRDefault="00FC6D79" w:rsidP="00FC6D79">
      <w:pPr>
        <w:spacing w:beforeLines="0" w:afterLines="0"/>
        <w:ind w:firstLine="851"/>
        <w:rPr>
          <w:rFonts w:ascii="Times New Roman" w:hAnsi="Times New Roman"/>
          <w:i/>
          <w:sz w:val="24"/>
        </w:rPr>
      </w:pPr>
      <w:r w:rsidRPr="00FC6D79">
        <w:rPr>
          <w:rFonts w:ascii="Times New Roman" w:hAnsi="Times New Roman"/>
          <w:i/>
          <w:sz w:val="24"/>
        </w:rPr>
        <w:t xml:space="preserve">В современной физике понятие «количество вещества» имеет </w:t>
      </w:r>
      <w:hyperlink r:id="rId26" w:tooltip="Количество вещества" w:history="1">
        <w:r w:rsidRPr="00FC6D79">
          <w:rPr>
            <w:rStyle w:val="a3"/>
            <w:rFonts w:ascii="Times New Roman" w:hAnsi="Times New Roman"/>
            <w:i/>
            <w:sz w:val="24"/>
          </w:rPr>
          <w:t>другой смысл</w:t>
        </w:r>
      </w:hyperlink>
      <w:r w:rsidRPr="00FC6D79">
        <w:rPr>
          <w:rFonts w:ascii="Times New Roman" w:hAnsi="Times New Roman"/>
          <w:i/>
          <w:sz w:val="24"/>
        </w:rPr>
        <w:t>, а масса тесно связана с понятиями «</w:t>
      </w:r>
      <w:hyperlink r:id="rId27" w:tooltip="Энергия" w:history="1">
        <w:r w:rsidRPr="00FC6D79">
          <w:rPr>
            <w:rStyle w:val="a3"/>
            <w:rFonts w:ascii="Times New Roman" w:hAnsi="Times New Roman"/>
            <w:i/>
            <w:sz w:val="24"/>
          </w:rPr>
          <w:t>энергия</w:t>
        </w:r>
      </w:hyperlink>
      <w:r w:rsidRPr="00FC6D79">
        <w:rPr>
          <w:rFonts w:ascii="Times New Roman" w:hAnsi="Times New Roman"/>
          <w:i/>
          <w:sz w:val="24"/>
        </w:rPr>
        <w:t>» и «</w:t>
      </w:r>
      <w:hyperlink r:id="rId28" w:tooltip="Импульс" w:history="1">
        <w:r w:rsidRPr="00FC6D79">
          <w:rPr>
            <w:rStyle w:val="a3"/>
            <w:rFonts w:ascii="Times New Roman" w:hAnsi="Times New Roman"/>
            <w:i/>
            <w:sz w:val="24"/>
          </w:rPr>
          <w:t>импульс</w:t>
        </w:r>
      </w:hyperlink>
      <w:r w:rsidRPr="00FC6D79">
        <w:rPr>
          <w:rFonts w:ascii="Times New Roman" w:hAnsi="Times New Roman"/>
          <w:i/>
          <w:sz w:val="24"/>
        </w:rPr>
        <w:t xml:space="preserve">» (по современным представлениям — масса </w:t>
      </w:r>
      <w:hyperlink r:id="rId29" w:tooltip="Эквивалентность массы и энергии" w:history="1">
        <w:r w:rsidRPr="00FC6D79">
          <w:rPr>
            <w:rStyle w:val="a3"/>
            <w:rFonts w:ascii="Times New Roman" w:hAnsi="Times New Roman"/>
            <w:i/>
            <w:sz w:val="24"/>
          </w:rPr>
          <w:t>э</w:t>
        </w:r>
        <w:r w:rsidRPr="00FC6D79">
          <w:rPr>
            <w:rStyle w:val="a3"/>
            <w:rFonts w:ascii="Times New Roman" w:hAnsi="Times New Roman"/>
            <w:i/>
            <w:sz w:val="24"/>
          </w:rPr>
          <w:t>к</w:t>
        </w:r>
        <w:r w:rsidRPr="00FC6D79">
          <w:rPr>
            <w:rStyle w:val="a3"/>
            <w:rFonts w:ascii="Times New Roman" w:hAnsi="Times New Roman"/>
            <w:i/>
            <w:sz w:val="24"/>
          </w:rPr>
          <w:t>вивалентна энергии покоя</w:t>
        </w:r>
      </w:hyperlink>
      <w:r w:rsidRPr="00FC6D79">
        <w:rPr>
          <w:rFonts w:ascii="Times New Roman" w:hAnsi="Times New Roman"/>
          <w:i/>
          <w:sz w:val="24"/>
        </w:rPr>
        <w:t>). Масса проявляется в природе несколькими способами.</w:t>
      </w:r>
    </w:p>
    <w:p w:rsidR="00FC6D79" w:rsidRPr="00FC6D79" w:rsidRDefault="00FC6D79" w:rsidP="00FC6D79">
      <w:pPr>
        <w:numPr>
          <w:ilvl w:val="0"/>
          <w:numId w:val="1"/>
        </w:numPr>
        <w:spacing w:beforeLines="0" w:afterLines="0"/>
        <w:rPr>
          <w:rFonts w:ascii="Times New Roman" w:hAnsi="Times New Roman"/>
          <w:i/>
          <w:sz w:val="24"/>
        </w:rPr>
      </w:pPr>
      <w:r w:rsidRPr="00FC6D79">
        <w:rPr>
          <w:rFonts w:ascii="Times New Roman" w:hAnsi="Times New Roman"/>
          <w:b/>
          <w:bCs/>
          <w:i/>
          <w:sz w:val="24"/>
        </w:rPr>
        <w:t xml:space="preserve">Пассивная </w:t>
      </w:r>
      <w:hyperlink r:id="rId30" w:tooltip="Гравитация" w:history="1">
        <w:r w:rsidRPr="00FC6D79">
          <w:rPr>
            <w:rStyle w:val="a3"/>
            <w:rFonts w:ascii="Times New Roman" w:hAnsi="Times New Roman"/>
            <w:b/>
            <w:bCs/>
            <w:i/>
            <w:sz w:val="24"/>
          </w:rPr>
          <w:t>гравитационная</w:t>
        </w:r>
      </w:hyperlink>
      <w:r w:rsidRPr="00FC6D79">
        <w:rPr>
          <w:rFonts w:ascii="Times New Roman" w:hAnsi="Times New Roman"/>
          <w:b/>
          <w:bCs/>
          <w:i/>
          <w:sz w:val="24"/>
        </w:rPr>
        <w:t xml:space="preserve"> масса</w:t>
      </w:r>
      <w:hyperlink r:id="rId31" w:anchor="cite_note-4" w:history="1">
        <w:r w:rsidRPr="00FC6D79">
          <w:rPr>
            <w:rStyle w:val="a3"/>
            <w:rFonts w:ascii="Times New Roman" w:hAnsi="Times New Roman"/>
            <w:i/>
            <w:sz w:val="24"/>
            <w:vertAlign w:val="superscript"/>
          </w:rPr>
          <w:t>[4]</w:t>
        </w:r>
      </w:hyperlink>
      <w:r w:rsidRPr="00FC6D79">
        <w:rPr>
          <w:rFonts w:ascii="Times New Roman" w:hAnsi="Times New Roman"/>
          <w:i/>
          <w:sz w:val="24"/>
        </w:rPr>
        <w:t xml:space="preserve"> показывает, с какой силой тело взаимодействует с внешними </w:t>
      </w:r>
      <w:hyperlink r:id="rId32" w:tooltip="Гравитационное поле" w:history="1">
        <w:r w:rsidRPr="00FC6D79">
          <w:rPr>
            <w:rStyle w:val="a3"/>
            <w:rFonts w:ascii="Times New Roman" w:hAnsi="Times New Roman"/>
            <w:i/>
            <w:sz w:val="24"/>
          </w:rPr>
          <w:t>гравитационными полями</w:t>
        </w:r>
      </w:hyperlink>
      <w:r w:rsidRPr="00FC6D79">
        <w:rPr>
          <w:rFonts w:ascii="Times New Roman" w:hAnsi="Times New Roman"/>
          <w:i/>
          <w:sz w:val="24"/>
        </w:rPr>
        <w:t> — фактически эта масса положена в основу измер</w:t>
      </w:r>
      <w:r w:rsidRPr="00FC6D79">
        <w:rPr>
          <w:rFonts w:ascii="Times New Roman" w:hAnsi="Times New Roman"/>
          <w:i/>
          <w:sz w:val="24"/>
        </w:rPr>
        <w:t>е</w:t>
      </w:r>
      <w:r w:rsidRPr="00FC6D79">
        <w:rPr>
          <w:rFonts w:ascii="Times New Roman" w:hAnsi="Times New Roman"/>
          <w:i/>
          <w:sz w:val="24"/>
        </w:rPr>
        <w:t xml:space="preserve">ния массы </w:t>
      </w:r>
      <w:hyperlink r:id="rId33" w:tooltip="Взвешивание" w:history="1">
        <w:r w:rsidRPr="00FC6D79">
          <w:rPr>
            <w:rStyle w:val="a3"/>
            <w:rFonts w:ascii="Times New Roman" w:hAnsi="Times New Roman"/>
            <w:i/>
            <w:sz w:val="24"/>
          </w:rPr>
          <w:t>взвешиванием</w:t>
        </w:r>
      </w:hyperlink>
      <w:r w:rsidRPr="00FC6D79">
        <w:rPr>
          <w:rFonts w:ascii="Times New Roman" w:hAnsi="Times New Roman"/>
          <w:i/>
          <w:sz w:val="24"/>
        </w:rPr>
        <w:t xml:space="preserve"> в современной </w:t>
      </w:r>
      <w:hyperlink r:id="rId34" w:tooltip="Метрология" w:history="1">
        <w:r w:rsidRPr="00FC6D79">
          <w:rPr>
            <w:rStyle w:val="a3"/>
            <w:rFonts w:ascii="Times New Roman" w:hAnsi="Times New Roman"/>
            <w:i/>
            <w:sz w:val="24"/>
          </w:rPr>
          <w:t>метрологии</w:t>
        </w:r>
      </w:hyperlink>
      <w:r w:rsidRPr="00FC6D79">
        <w:rPr>
          <w:rFonts w:ascii="Times New Roman" w:hAnsi="Times New Roman"/>
          <w:i/>
          <w:sz w:val="24"/>
        </w:rPr>
        <w:t>.</w:t>
      </w:r>
    </w:p>
    <w:p w:rsidR="00FC6D79" w:rsidRPr="00FC6D79" w:rsidRDefault="00FC6D79" w:rsidP="00FC6D79">
      <w:pPr>
        <w:numPr>
          <w:ilvl w:val="0"/>
          <w:numId w:val="1"/>
        </w:numPr>
        <w:spacing w:beforeLines="0" w:afterLines="0"/>
        <w:rPr>
          <w:rFonts w:ascii="Times New Roman" w:hAnsi="Times New Roman"/>
          <w:i/>
          <w:sz w:val="24"/>
        </w:rPr>
      </w:pPr>
      <w:r w:rsidRPr="00FC6D79">
        <w:rPr>
          <w:rFonts w:ascii="Times New Roman" w:hAnsi="Times New Roman"/>
          <w:b/>
          <w:bCs/>
          <w:i/>
          <w:sz w:val="24"/>
        </w:rPr>
        <w:t>Активная гравитационная масса</w:t>
      </w:r>
      <w:hyperlink r:id="rId35" w:anchor="cite_note-5" w:history="1">
        <w:r w:rsidRPr="00FC6D79">
          <w:rPr>
            <w:rStyle w:val="a3"/>
            <w:rFonts w:ascii="Times New Roman" w:hAnsi="Times New Roman"/>
            <w:i/>
            <w:sz w:val="24"/>
            <w:vertAlign w:val="superscript"/>
          </w:rPr>
          <w:t>[5]</w:t>
        </w:r>
      </w:hyperlink>
      <w:r w:rsidRPr="00FC6D79">
        <w:rPr>
          <w:rFonts w:ascii="Times New Roman" w:hAnsi="Times New Roman"/>
          <w:i/>
          <w:sz w:val="24"/>
        </w:rPr>
        <w:t xml:space="preserve"> показывает, какое гравитационное поле создаёт с</w:t>
      </w:r>
      <w:r w:rsidRPr="00FC6D79">
        <w:rPr>
          <w:rFonts w:ascii="Times New Roman" w:hAnsi="Times New Roman"/>
          <w:i/>
          <w:sz w:val="24"/>
        </w:rPr>
        <w:t>а</w:t>
      </w:r>
      <w:r w:rsidRPr="00FC6D79">
        <w:rPr>
          <w:rFonts w:ascii="Times New Roman" w:hAnsi="Times New Roman"/>
          <w:i/>
          <w:sz w:val="24"/>
        </w:rPr>
        <w:t xml:space="preserve">мо это тело — гравитационные массы фигурируют в </w:t>
      </w:r>
      <w:hyperlink r:id="rId36" w:tooltip="Закон всемирного тяготения" w:history="1">
        <w:r w:rsidRPr="00FC6D79">
          <w:rPr>
            <w:rStyle w:val="a3"/>
            <w:rFonts w:ascii="Times New Roman" w:hAnsi="Times New Roman"/>
            <w:i/>
            <w:sz w:val="24"/>
          </w:rPr>
          <w:t>законе всемирного тяготения</w:t>
        </w:r>
      </w:hyperlink>
      <w:r w:rsidRPr="00FC6D79">
        <w:rPr>
          <w:rFonts w:ascii="Times New Roman" w:hAnsi="Times New Roman"/>
          <w:i/>
          <w:sz w:val="24"/>
        </w:rPr>
        <w:t>.</w:t>
      </w:r>
    </w:p>
    <w:p w:rsidR="00FC6D79" w:rsidRPr="00FC6D79" w:rsidRDefault="00FC6D79" w:rsidP="00FC6D79">
      <w:pPr>
        <w:numPr>
          <w:ilvl w:val="0"/>
          <w:numId w:val="1"/>
        </w:numPr>
        <w:spacing w:beforeLines="0" w:afterLines="0"/>
        <w:rPr>
          <w:rFonts w:ascii="Times New Roman" w:hAnsi="Times New Roman"/>
          <w:i/>
          <w:sz w:val="24"/>
        </w:rPr>
      </w:pPr>
      <w:r w:rsidRPr="00FC6D79">
        <w:rPr>
          <w:rFonts w:ascii="Times New Roman" w:hAnsi="Times New Roman"/>
          <w:b/>
          <w:bCs/>
          <w:i/>
          <w:sz w:val="24"/>
        </w:rPr>
        <w:t>Инертная масса</w:t>
      </w:r>
      <w:r w:rsidRPr="00FC6D79">
        <w:rPr>
          <w:rFonts w:ascii="Times New Roman" w:hAnsi="Times New Roman"/>
          <w:i/>
          <w:sz w:val="24"/>
        </w:rPr>
        <w:t xml:space="preserve"> характеризует </w:t>
      </w:r>
      <w:hyperlink r:id="rId37" w:tooltip="Инерция" w:history="1">
        <w:r w:rsidRPr="00FC6D79">
          <w:rPr>
            <w:rStyle w:val="a3"/>
            <w:rFonts w:ascii="Times New Roman" w:hAnsi="Times New Roman"/>
            <w:i/>
            <w:sz w:val="24"/>
          </w:rPr>
          <w:t>инертность</w:t>
        </w:r>
      </w:hyperlink>
      <w:r w:rsidRPr="00FC6D79">
        <w:rPr>
          <w:rFonts w:ascii="Times New Roman" w:hAnsi="Times New Roman"/>
          <w:i/>
          <w:sz w:val="24"/>
        </w:rPr>
        <w:t xml:space="preserve"> тел и фигурирует в одной из формулировок </w:t>
      </w:r>
      <w:hyperlink r:id="rId38" w:tooltip="Второй закон Ньютона" w:history="1">
        <w:r w:rsidRPr="00FC6D79">
          <w:rPr>
            <w:rStyle w:val="a3"/>
            <w:rFonts w:ascii="Times New Roman" w:hAnsi="Times New Roman"/>
            <w:i/>
            <w:sz w:val="24"/>
          </w:rPr>
          <w:t>второго закона Ньютона</w:t>
        </w:r>
      </w:hyperlink>
      <w:r w:rsidRPr="00FC6D79">
        <w:rPr>
          <w:rFonts w:ascii="Times New Roman" w:hAnsi="Times New Roman"/>
          <w:i/>
          <w:sz w:val="24"/>
        </w:rPr>
        <w:t xml:space="preserve">. Если произвольная сила в </w:t>
      </w:r>
      <w:hyperlink r:id="rId39" w:tooltip="Инерциальная система отсчёта" w:history="1">
        <w:r w:rsidRPr="00FC6D79">
          <w:rPr>
            <w:rStyle w:val="a3"/>
            <w:rFonts w:ascii="Times New Roman" w:hAnsi="Times New Roman"/>
            <w:i/>
            <w:sz w:val="24"/>
          </w:rPr>
          <w:t>инерциальной системе отсчёта</w:t>
        </w:r>
      </w:hyperlink>
      <w:r w:rsidRPr="00FC6D79">
        <w:rPr>
          <w:rFonts w:ascii="Times New Roman" w:hAnsi="Times New Roman"/>
          <w:i/>
          <w:sz w:val="24"/>
        </w:rPr>
        <w:t xml:space="preserve"> один</w:t>
      </w:r>
      <w:r w:rsidRPr="00FC6D79">
        <w:rPr>
          <w:rFonts w:ascii="Times New Roman" w:hAnsi="Times New Roman"/>
          <w:i/>
          <w:sz w:val="24"/>
        </w:rPr>
        <w:t>а</w:t>
      </w:r>
      <w:r w:rsidRPr="00FC6D79">
        <w:rPr>
          <w:rFonts w:ascii="Times New Roman" w:hAnsi="Times New Roman"/>
          <w:i/>
          <w:sz w:val="24"/>
        </w:rPr>
        <w:t>ково ускоряет разные исходно неподвижные тела, этим телам приписывают одинаковую инертную массу.</w:t>
      </w:r>
    </w:p>
    <w:p w:rsidR="00FC6D79" w:rsidRPr="00FC6D79" w:rsidRDefault="00FC6D79" w:rsidP="00FC6D79">
      <w:pPr>
        <w:spacing w:beforeLines="0" w:afterLines="0"/>
        <w:ind w:firstLine="851"/>
        <w:rPr>
          <w:rFonts w:ascii="Times New Roman" w:hAnsi="Times New Roman"/>
          <w:i/>
          <w:sz w:val="24"/>
        </w:rPr>
      </w:pPr>
      <w:r w:rsidRPr="00FC6D79">
        <w:rPr>
          <w:rFonts w:ascii="Times New Roman" w:hAnsi="Times New Roman"/>
          <w:i/>
          <w:sz w:val="24"/>
        </w:rPr>
        <w:t>Гравитационная и инертная массы равны друг другу (с высокой точностью — порядка 10</w:t>
      </w:r>
      <w:r w:rsidRPr="00FC6D79">
        <w:rPr>
          <w:rFonts w:ascii="Times New Roman" w:hAnsi="Times New Roman"/>
          <w:i/>
          <w:sz w:val="24"/>
          <w:vertAlign w:val="superscript"/>
        </w:rPr>
        <w:t>−13</w:t>
      </w:r>
      <w:r w:rsidRPr="00FC6D79">
        <w:rPr>
          <w:rFonts w:ascii="Times New Roman" w:hAnsi="Times New Roman"/>
          <w:i/>
          <w:sz w:val="24"/>
        </w:rPr>
        <w:t> — экспериментально</w:t>
      </w:r>
      <w:hyperlink r:id="rId40" w:anchor="cite_note-autogenerated1-6" w:history="1">
        <w:r w:rsidRPr="00FC6D79">
          <w:rPr>
            <w:rStyle w:val="a3"/>
            <w:rFonts w:ascii="Times New Roman" w:hAnsi="Times New Roman"/>
            <w:i/>
            <w:sz w:val="24"/>
            <w:vertAlign w:val="superscript"/>
          </w:rPr>
          <w:t>[6]</w:t>
        </w:r>
      </w:hyperlink>
      <w:hyperlink r:id="rId41" w:anchor="cite_note-autogenerated2-7" w:history="1">
        <w:r w:rsidRPr="00FC6D79">
          <w:rPr>
            <w:rStyle w:val="a3"/>
            <w:rFonts w:ascii="Times New Roman" w:hAnsi="Times New Roman"/>
            <w:i/>
            <w:sz w:val="24"/>
            <w:vertAlign w:val="superscript"/>
          </w:rPr>
          <w:t>[7]</w:t>
        </w:r>
      </w:hyperlink>
      <w:r w:rsidRPr="00FC6D79">
        <w:rPr>
          <w:rFonts w:ascii="Times New Roman" w:hAnsi="Times New Roman"/>
          <w:i/>
          <w:sz w:val="24"/>
        </w:rPr>
        <w:t>, а в большинстве физических теорий, в том числе всех, подтве</w:t>
      </w:r>
      <w:r w:rsidRPr="00FC6D79">
        <w:rPr>
          <w:rFonts w:ascii="Times New Roman" w:hAnsi="Times New Roman"/>
          <w:i/>
          <w:sz w:val="24"/>
        </w:rPr>
        <w:t>р</w:t>
      </w:r>
      <w:r w:rsidRPr="00FC6D79">
        <w:rPr>
          <w:rFonts w:ascii="Times New Roman" w:hAnsi="Times New Roman"/>
          <w:i/>
          <w:sz w:val="24"/>
        </w:rPr>
        <w:t>ждённых экспериментально — точно), поэтому в том случае, когда речь идёт не о «</w:t>
      </w:r>
      <w:hyperlink r:id="rId42" w:tooltip="Физика за пределами Стандартной модели" w:history="1">
        <w:r w:rsidRPr="00FC6D79">
          <w:rPr>
            <w:rStyle w:val="a3"/>
            <w:rFonts w:ascii="Times New Roman" w:hAnsi="Times New Roman"/>
            <w:i/>
            <w:sz w:val="24"/>
          </w:rPr>
          <w:t>новой физ</w:t>
        </w:r>
        <w:r w:rsidRPr="00FC6D79">
          <w:rPr>
            <w:rStyle w:val="a3"/>
            <w:rFonts w:ascii="Times New Roman" w:hAnsi="Times New Roman"/>
            <w:i/>
            <w:sz w:val="24"/>
          </w:rPr>
          <w:t>и</w:t>
        </w:r>
        <w:r w:rsidRPr="00FC6D79">
          <w:rPr>
            <w:rStyle w:val="a3"/>
            <w:rFonts w:ascii="Times New Roman" w:hAnsi="Times New Roman"/>
            <w:i/>
            <w:sz w:val="24"/>
          </w:rPr>
          <w:t>ке</w:t>
        </w:r>
      </w:hyperlink>
      <w:r w:rsidRPr="00FC6D79">
        <w:rPr>
          <w:rFonts w:ascii="Times New Roman" w:hAnsi="Times New Roman"/>
          <w:i/>
          <w:sz w:val="24"/>
        </w:rPr>
        <w:t>», просто говорят о массе, не уточняя, какую из них имеют в виду.</w:t>
      </w:r>
    </w:p>
    <w:p w:rsidR="00FC6D79" w:rsidRPr="00FC6D79" w:rsidRDefault="00FC6D79" w:rsidP="00FC6D79">
      <w:pPr>
        <w:spacing w:beforeLines="0" w:afterLines="0"/>
        <w:ind w:firstLine="851"/>
        <w:rPr>
          <w:rFonts w:ascii="Times New Roman" w:hAnsi="Times New Roman"/>
          <w:i/>
          <w:sz w:val="24"/>
        </w:rPr>
      </w:pPr>
      <w:r w:rsidRPr="00FC6D79">
        <w:rPr>
          <w:rFonts w:ascii="Times New Roman" w:hAnsi="Times New Roman"/>
          <w:i/>
          <w:sz w:val="24"/>
        </w:rPr>
        <w:t xml:space="preserve">В классической механике масса системы тел равна сумме масс составляющих её тел. В релятивистской механике масса не является аддитивной физической величиной, то есть масса системы в общем случае не равна сумме масс компонентов, а включает в себя </w:t>
      </w:r>
      <w:hyperlink r:id="rId43" w:tooltip="Энергия связи" w:history="1">
        <w:r w:rsidRPr="00FC6D79">
          <w:rPr>
            <w:rStyle w:val="a3"/>
            <w:rFonts w:ascii="Times New Roman" w:hAnsi="Times New Roman"/>
            <w:i/>
            <w:sz w:val="24"/>
          </w:rPr>
          <w:t>энергию связи</w:t>
        </w:r>
      </w:hyperlink>
      <w:r w:rsidRPr="00FC6D79">
        <w:rPr>
          <w:rFonts w:ascii="Times New Roman" w:hAnsi="Times New Roman"/>
          <w:i/>
          <w:sz w:val="24"/>
        </w:rPr>
        <w:t xml:space="preserve"> и зависит от характера движения частиц друг относительно друга</w:t>
      </w:r>
      <w:hyperlink r:id="rId44" w:anchor="cite_note-9" w:history="1">
        <w:r w:rsidRPr="00FC6D79">
          <w:rPr>
            <w:rStyle w:val="a3"/>
            <w:rFonts w:ascii="Times New Roman" w:hAnsi="Times New Roman"/>
            <w:i/>
            <w:sz w:val="24"/>
            <w:vertAlign w:val="superscript"/>
          </w:rPr>
          <w:t>[Комм 1]</w:t>
        </w:r>
      </w:hyperlink>
      <w:r w:rsidRPr="00FC6D79">
        <w:rPr>
          <w:rFonts w:ascii="Times New Roman" w:hAnsi="Times New Roman"/>
          <w:i/>
          <w:sz w:val="24"/>
        </w:rPr>
        <w:t>.</w:t>
      </w:r>
    </w:p>
    <w:p w:rsidR="00FC6D79" w:rsidRDefault="00FC6D79" w:rsidP="00FC6D79">
      <w:pPr>
        <w:spacing w:beforeLines="0" w:afterLines="0"/>
        <w:ind w:firstLine="851"/>
        <w:rPr>
          <w:rFonts w:ascii="Times New Roman" w:hAnsi="Times New Roman"/>
          <w:i/>
          <w:sz w:val="24"/>
        </w:rPr>
      </w:pPr>
      <w:r w:rsidRPr="00FC6D79">
        <w:rPr>
          <w:rFonts w:ascii="Times New Roman" w:hAnsi="Times New Roman"/>
          <w:i/>
          <w:sz w:val="24"/>
        </w:rPr>
        <w:t xml:space="preserve">Прямые обобщения понятия массы включают в себя такие </w:t>
      </w:r>
      <w:hyperlink r:id="rId45" w:tooltip="Тензор" w:history="1">
        <w:r w:rsidRPr="00FC6D79">
          <w:rPr>
            <w:rStyle w:val="a3"/>
            <w:rFonts w:ascii="Times New Roman" w:hAnsi="Times New Roman"/>
            <w:i/>
            <w:sz w:val="24"/>
          </w:rPr>
          <w:t>тензорные</w:t>
        </w:r>
      </w:hyperlink>
      <w:r w:rsidRPr="00FC6D79">
        <w:rPr>
          <w:rFonts w:ascii="Times New Roman" w:hAnsi="Times New Roman"/>
          <w:i/>
          <w:sz w:val="24"/>
        </w:rPr>
        <w:t xml:space="preserve"> характеристики как </w:t>
      </w:r>
      <w:hyperlink r:id="rId46" w:tooltip="Момент инерции" w:history="1">
        <w:r w:rsidRPr="00FC6D79">
          <w:rPr>
            <w:rStyle w:val="a3"/>
            <w:rFonts w:ascii="Times New Roman" w:hAnsi="Times New Roman"/>
            <w:i/>
            <w:sz w:val="24"/>
          </w:rPr>
          <w:t>момент инерции</w:t>
        </w:r>
      </w:hyperlink>
      <w:r w:rsidRPr="00FC6D79">
        <w:rPr>
          <w:rFonts w:ascii="Times New Roman" w:hAnsi="Times New Roman"/>
          <w:i/>
          <w:sz w:val="24"/>
        </w:rPr>
        <w:t xml:space="preserve">, и такие характеристики свойств системы «тело плюс среда», как массовое </w:t>
      </w:r>
      <w:hyperlink r:id="rId47" w:tooltip="Водоизмещение" w:history="1">
        <w:r w:rsidRPr="00FC6D79">
          <w:rPr>
            <w:rStyle w:val="a3"/>
            <w:rFonts w:ascii="Times New Roman" w:hAnsi="Times New Roman"/>
            <w:i/>
            <w:sz w:val="24"/>
          </w:rPr>
          <w:t>водоизмещение</w:t>
        </w:r>
      </w:hyperlink>
      <w:r w:rsidRPr="00FC6D79">
        <w:rPr>
          <w:rFonts w:ascii="Times New Roman" w:hAnsi="Times New Roman"/>
          <w:i/>
          <w:sz w:val="24"/>
        </w:rPr>
        <w:t xml:space="preserve">, </w:t>
      </w:r>
      <w:hyperlink r:id="rId48" w:tooltip="Присоединённая масса (страница отсутствует)" w:history="1">
        <w:r w:rsidRPr="00FC6D79">
          <w:rPr>
            <w:rStyle w:val="a3"/>
            <w:rFonts w:ascii="Times New Roman" w:hAnsi="Times New Roman"/>
            <w:i/>
            <w:sz w:val="24"/>
          </w:rPr>
          <w:t>присоединённую массу</w:t>
        </w:r>
      </w:hyperlink>
      <w:r w:rsidRPr="00FC6D79">
        <w:rPr>
          <w:rFonts w:ascii="Times New Roman" w:hAnsi="Times New Roman"/>
          <w:i/>
          <w:sz w:val="24"/>
        </w:rPr>
        <w:t xml:space="preserve"> и </w:t>
      </w:r>
      <w:hyperlink r:id="rId49" w:tooltip="Эффективная масса" w:history="1">
        <w:r w:rsidRPr="00FC6D79">
          <w:rPr>
            <w:rStyle w:val="a3"/>
            <w:rFonts w:ascii="Times New Roman" w:hAnsi="Times New Roman"/>
            <w:i/>
            <w:sz w:val="24"/>
          </w:rPr>
          <w:t>эффективную массу</w:t>
        </w:r>
      </w:hyperlink>
      <w:r w:rsidRPr="00FC6D79">
        <w:rPr>
          <w:rFonts w:ascii="Times New Roman" w:hAnsi="Times New Roman"/>
          <w:i/>
          <w:sz w:val="24"/>
        </w:rPr>
        <w:t xml:space="preserve">, используемые в </w:t>
      </w:r>
      <w:hyperlink r:id="rId50" w:tooltip="Гидростатика" w:history="1">
        <w:r w:rsidRPr="00FC6D79">
          <w:rPr>
            <w:rStyle w:val="a3"/>
            <w:rFonts w:ascii="Times New Roman" w:hAnsi="Times New Roman"/>
            <w:i/>
            <w:sz w:val="24"/>
          </w:rPr>
          <w:t>гидростатике</w:t>
        </w:r>
      </w:hyperlink>
      <w:r w:rsidRPr="00FC6D79">
        <w:rPr>
          <w:rFonts w:ascii="Times New Roman" w:hAnsi="Times New Roman"/>
          <w:i/>
          <w:sz w:val="24"/>
        </w:rPr>
        <w:t xml:space="preserve">, </w:t>
      </w:r>
      <w:hyperlink r:id="rId51" w:tooltip="Гидродинамика" w:history="1">
        <w:r w:rsidRPr="00FC6D79">
          <w:rPr>
            <w:rStyle w:val="a3"/>
            <w:rFonts w:ascii="Times New Roman" w:hAnsi="Times New Roman"/>
            <w:i/>
            <w:sz w:val="24"/>
          </w:rPr>
          <w:t>ги</w:t>
        </w:r>
        <w:r w:rsidRPr="00FC6D79">
          <w:rPr>
            <w:rStyle w:val="a3"/>
            <w:rFonts w:ascii="Times New Roman" w:hAnsi="Times New Roman"/>
            <w:i/>
            <w:sz w:val="24"/>
          </w:rPr>
          <w:t>д</w:t>
        </w:r>
        <w:r w:rsidRPr="00FC6D79">
          <w:rPr>
            <w:rStyle w:val="a3"/>
            <w:rFonts w:ascii="Times New Roman" w:hAnsi="Times New Roman"/>
            <w:i/>
            <w:sz w:val="24"/>
          </w:rPr>
          <w:t>родинамике</w:t>
        </w:r>
      </w:hyperlink>
      <w:r w:rsidRPr="00FC6D79">
        <w:rPr>
          <w:rFonts w:ascii="Times New Roman" w:hAnsi="Times New Roman"/>
          <w:i/>
          <w:sz w:val="24"/>
        </w:rPr>
        <w:t xml:space="preserve"> и </w:t>
      </w:r>
      <w:hyperlink r:id="rId52" w:tooltip="Квантовая теория" w:history="1">
        <w:r w:rsidRPr="00FC6D79">
          <w:rPr>
            <w:rStyle w:val="a3"/>
            <w:rFonts w:ascii="Times New Roman" w:hAnsi="Times New Roman"/>
            <w:i/>
            <w:sz w:val="24"/>
          </w:rPr>
          <w:t>квантовой теории</w:t>
        </w:r>
      </w:hyperlink>
      <w:r w:rsidRPr="00FC6D79">
        <w:rPr>
          <w:rFonts w:ascii="Times New Roman" w:hAnsi="Times New Roman"/>
          <w:i/>
          <w:sz w:val="24"/>
        </w:rPr>
        <w:t xml:space="preserve">. В квантовой теории рассматриваются также </w:t>
      </w:r>
      <w:hyperlink r:id="rId53" w:tooltip="Поле (физика)" w:history="1">
        <w:r w:rsidRPr="00FC6D79">
          <w:rPr>
            <w:rStyle w:val="a3"/>
            <w:rFonts w:ascii="Times New Roman" w:hAnsi="Times New Roman"/>
            <w:i/>
            <w:sz w:val="24"/>
          </w:rPr>
          <w:t>поля</w:t>
        </w:r>
      </w:hyperlink>
      <w:r w:rsidRPr="00FC6D79">
        <w:rPr>
          <w:rFonts w:ascii="Times New Roman" w:hAnsi="Times New Roman"/>
          <w:i/>
          <w:sz w:val="24"/>
        </w:rPr>
        <w:t xml:space="preserve"> с неста</w:t>
      </w:r>
      <w:r w:rsidRPr="00FC6D79">
        <w:rPr>
          <w:rFonts w:ascii="Times New Roman" w:hAnsi="Times New Roman"/>
          <w:i/>
          <w:sz w:val="24"/>
        </w:rPr>
        <w:t>н</w:t>
      </w:r>
      <w:r w:rsidRPr="00FC6D79">
        <w:rPr>
          <w:rFonts w:ascii="Times New Roman" w:hAnsi="Times New Roman"/>
          <w:i/>
          <w:sz w:val="24"/>
        </w:rPr>
        <w:t xml:space="preserve">дартными кинетическими членами (например, </w:t>
      </w:r>
      <w:hyperlink r:id="rId54" w:tooltip="Поле Хиггса" w:history="1">
        <w:r w:rsidRPr="00FC6D79">
          <w:rPr>
            <w:rStyle w:val="a3"/>
            <w:rFonts w:ascii="Times New Roman" w:hAnsi="Times New Roman"/>
            <w:i/>
            <w:sz w:val="24"/>
          </w:rPr>
          <w:t>поле Хиггса</w:t>
        </w:r>
      </w:hyperlink>
      <w:r w:rsidRPr="00FC6D79">
        <w:rPr>
          <w:rFonts w:ascii="Times New Roman" w:hAnsi="Times New Roman"/>
          <w:i/>
          <w:sz w:val="24"/>
        </w:rPr>
        <w:t xml:space="preserve">), которые можно рассматривать как поля, масса </w:t>
      </w:r>
      <w:hyperlink r:id="rId55" w:tooltip="Квант" w:history="1">
        <w:r w:rsidRPr="00FC6D79">
          <w:rPr>
            <w:rStyle w:val="a3"/>
            <w:rFonts w:ascii="Times New Roman" w:hAnsi="Times New Roman"/>
            <w:i/>
            <w:sz w:val="24"/>
          </w:rPr>
          <w:t>квантов</w:t>
        </w:r>
      </w:hyperlink>
      <w:r w:rsidRPr="00FC6D79">
        <w:rPr>
          <w:rFonts w:ascii="Times New Roman" w:hAnsi="Times New Roman"/>
          <w:i/>
          <w:sz w:val="24"/>
        </w:rPr>
        <w:t xml:space="preserve"> которых зависит от их энергии» </w:t>
      </w:r>
    </w:p>
    <w:p w:rsidR="00B36186" w:rsidRDefault="00B36186" w:rsidP="004A6229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Попробуем самостоятельно предположить, откуда появился термин «масса». Поставим мысленно опыт с несколькими черными кубиками одинакового размера, но из разных материалов. Сила веса, т.е. сила, с которой кубики прижимаются к п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верхности стола, </w:t>
      </w:r>
      <w:r w:rsidR="0072167E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различная, что установлено взвешиванием. Чем различаются к</w:t>
      </w:r>
      <w:r>
        <w:rPr>
          <w:rFonts w:ascii="Times New Roman" w:hAnsi="Times New Roman"/>
        </w:rPr>
        <w:t>у</w:t>
      </w:r>
      <w:r>
        <w:rPr>
          <w:rFonts w:ascii="Times New Roman" w:hAnsi="Times New Roman"/>
        </w:rPr>
        <w:t>бики, имеющие одинаковые размеры и цвет? Вероятно, видом заполняемого их м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териала, но если кубики не вскрывать, то их необходимо наделить некоторым од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наковым свойством, например, массой. </w:t>
      </w:r>
      <w:r w:rsidR="00F51457">
        <w:rPr>
          <w:rFonts w:ascii="Times New Roman" w:hAnsi="Times New Roman"/>
        </w:rPr>
        <w:t xml:space="preserve">Следовательно, кубики имеют </w:t>
      </w:r>
      <w:r w:rsidR="00625CFD">
        <w:rPr>
          <w:rFonts w:ascii="Times New Roman" w:hAnsi="Times New Roman"/>
        </w:rPr>
        <w:t xml:space="preserve">различную массу, т.е. обезличенный вид всех материалов. </w:t>
      </w:r>
      <w:r w:rsidR="000516CC">
        <w:rPr>
          <w:rFonts w:ascii="Times New Roman" w:hAnsi="Times New Roman"/>
        </w:rPr>
        <w:t>Чем в этом обезличенном случае должны различаться массы в кубиках, чтобы получить различ</w:t>
      </w:r>
      <w:r w:rsidR="005B140F">
        <w:rPr>
          <w:rFonts w:ascii="Times New Roman" w:hAnsi="Times New Roman"/>
        </w:rPr>
        <w:t>ные</w:t>
      </w:r>
      <w:r w:rsidR="000516CC">
        <w:rPr>
          <w:rFonts w:ascii="Times New Roman" w:hAnsi="Times New Roman"/>
        </w:rPr>
        <w:t xml:space="preserve"> силы веса? </w:t>
      </w:r>
    </w:p>
    <w:p w:rsidR="000516CC" w:rsidRDefault="000516CC" w:rsidP="004A6229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Сила веса – это то, за что можно зацепиться. В Нейтронных Науках (НН)</w:t>
      </w:r>
      <w:r w:rsidR="005201A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есть гравитационный поток из гравитонов и кусочков магнитных силовых линий (МСЛ) (см. далее по тексту </w:t>
      </w:r>
      <w:r w:rsidRPr="000516CC">
        <w:rPr>
          <w:rFonts w:ascii="Times New Roman" w:hAnsi="Times New Roman"/>
          <w:b/>
          <w:i/>
        </w:rPr>
        <w:t xml:space="preserve">рис. </w:t>
      </w:r>
      <w:r w:rsidR="00C401A1">
        <w:rPr>
          <w:rFonts w:ascii="Times New Roman" w:hAnsi="Times New Roman"/>
          <w:b/>
          <w:i/>
        </w:rPr>
        <w:t>9</w:t>
      </w:r>
      <w:r>
        <w:rPr>
          <w:rFonts w:ascii="Times New Roman" w:hAnsi="Times New Roman"/>
        </w:rPr>
        <w:t xml:space="preserve"> и </w:t>
      </w:r>
      <w:r w:rsidRPr="000516CC">
        <w:rPr>
          <w:rFonts w:ascii="Times New Roman" w:hAnsi="Times New Roman"/>
          <w:b/>
          <w:i/>
        </w:rPr>
        <w:t>Таблицу 1</w:t>
      </w:r>
      <w:r>
        <w:rPr>
          <w:rFonts w:ascii="Times New Roman" w:hAnsi="Times New Roman"/>
        </w:rPr>
        <w:t xml:space="preserve">), полученных из МСЛ Земли в результате постоянного их частичного разрушения и направленных к ее центру. </w:t>
      </w:r>
    </w:p>
    <w:p w:rsidR="000516CC" w:rsidRDefault="000516CC" w:rsidP="004A6229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Гравитоны – это магнитные энергоносители, и для их воздействия на массу любых обезличенных материалов те должны также состоять из магнитиков, что приведет к их взаимодействию – это во-первых. </w:t>
      </w:r>
    </w:p>
    <w:p w:rsidR="000516CC" w:rsidRDefault="000516CC" w:rsidP="004A6229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Во-вторых, для различных сил веса кубиков массы должны иметь различные мощности магнитиков. У однотипных магнитиков их мощности пропорциональны размерам их тел. </w:t>
      </w:r>
    </w:p>
    <w:p w:rsidR="000516CC" w:rsidRDefault="000516CC" w:rsidP="004A6229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Если исходить из того, что тела состоят пока из неизвестных химэлементов, то мы получили конкретное задание на их создание. Зная, что тела имеют криста</w:t>
      </w:r>
      <w:r>
        <w:rPr>
          <w:rFonts w:ascii="Times New Roman" w:hAnsi="Times New Roman"/>
        </w:rPr>
        <w:t>л</w:t>
      </w:r>
      <w:r>
        <w:rPr>
          <w:rFonts w:ascii="Times New Roman" w:hAnsi="Times New Roman"/>
        </w:rPr>
        <w:t>лические решетки, например, с кубическими клетками, у нас появляются химэл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 xml:space="preserve">менты в виде шестиконечных «ежей», у которых иголки являются постоянными магнитиками (см. далее по тексту </w:t>
      </w:r>
      <w:r w:rsidRPr="000516CC">
        <w:rPr>
          <w:rFonts w:ascii="Times New Roman" w:hAnsi="Times New Roman"/>
          <w:b/>
          <w:i/>
        </w:rPr>
        <w:t xml:space="preserve">рис. </w:t>
      </w:r>
      <w:r w:rsidRPr="00D72299">
        <w:rPr>
          <w:rFonts w:ascii="Times New Roman" w:hAnsi="Times New Roman"/>
          <w:b/>
          <w:i/>
        </w:rPr>
        <w:t>2</w:t>
      </w:r>
      <w:r w:rsidRPr="000516CC">
        <w:rPr>
          <w:rFonts w:ascii="Times New Roman" w:hAnsi="Times New Roman"/>
          <w:b/>
          <w:i/>
        </w:rPr>
        <w:t>-</w:t>
      </w:r>
      <w:r w:rsidR="00C401A1">
        <w:rPr>
          <w:rFonts w:ascii="Times New Roman" w:hAnsi="Times New Roman"/>
          <w:b/>
          <w:i/>
        </w:rPr>
        <w:t>6</w:t>
      </w:r>
      <w:r>
        <w:rPr>
          <w:rFonts w:ascii="Times New Roman" w:hAnsi="Times New Roman"/>
        </w:rPr>
        <w:t>). Различные по длине иголки у различных химэлементов будут иметь различные магнитные мощности. Далее появляются р</w:t>
      </w:r>
      <w:r>
        <w:rPr>
          <w:rFonts w:ascii="Times New Roman" w:hAnsi="Times New Roman"/>
        </w:rPr>
        <w:t>я</w:t>
      </w:r>
      <w:r>
        <w:rPr>
          <w:rFonts w:ascii="Times New Roman" w:hAnsi="Times New Roman"/>
        </w:rPr>
        <w:t>ды химэлементов. Развитие этой темы привело к созданию Нейтронных наук</w:t>
      </w:r>
      <w:r w:rsidR="0082127A">
        <w:rPr>
          <w:rFonts w:ascii="Times New Roman" w:hAnsi="Times New Roman"/>
        </w:rPr>
        <w:t xml:space="preserve"> (см. </w:t>
      </w:r>
      <w:hyperlink r:id="rId56" w:history="1">
        <w:r w:rsidR="0082127A" w:rsidRPr="0082127A">
          <w:rPr>
            <w:rStyle w:val="a3"/>
            <w:rFonts w:ascii="Times New Roman" w:hAnsi="Times New Roman"/>
            <w:sz w:val="24"/>
          </w:rPr>
          <w:t>http://www.elit-cons.com/index.php?option=com_content&amp;view=article&amp;id=29%3A2009-l-r-&amp;catid=1%3A2009-06-17-08-50-13&amp;Itemid=25&amp;lang=ru</w:t>
        </w:r>
      </w:hyperlink>
      <w:r w:rsidR="0082127A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.  </w:t>
      </w:r>
    </w:p>
    <w:p w:rsidR="00B3752B" w:rsidRDefault="0082127A" w:rsidP="004A6229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 давних времен самым </w:t>
      </w:r>
      <w:r w:rsidR="00ED7B43">
        <w:rPr>
          <w:rFonts w:ascii="Times New Roman" w:hAnsi="Times New Roman"/>
        </w:rPr>
        <w:t>распространенным представлением о массе тела я</w:t>
      </w:r>
      <w:r w:rsidR="00ED7B43">
        <w:rPr>
          <w:rFonts w:ascii="Times New Roman" w:hAnsi="Times New Roman"/>
        </w:rPr>
        <w:t>в</w:t>
      </w:r>
      <w:r w:rsidR="00ED7B43">
        <w:rPr>
          <w:rFonts w:ascii="Times New Roman" w:hAnsi="Times New Roman"/>
        </w:rPr>
        <w:t xml:space="preserve">ляется некоторое знание о ней как о количестве вещества в виде суммы различных химэлементов. Масса на Земле, Луне и других местах Вселенной одного и того же тела считается величиной постоянной.  </w:t>
      </w:r>
    </w:p>
    <w:p w:rsidR="00B3752B" w:rsidRDefault="00ED7B43" w:rsidP="00FC6D79">
      <w:pPr>
        <w:spacing w:beforeLines="0" w:afterLines="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Так ли это на самом деле? </w:t>
      </w:r>
    </w:p>
    <w:p w:rsidR="004A6229" w:rsidRDefault="00ED7B43" w:rsidP="004A6229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Подойдем к этому вопросу с необычной стороны, как бы забыв о физике. Взвесим на земном рынке 1 кг риса и получим его определенный объем с конкре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>ным количеством рисинок, т.е. некоторым количеством вещества. Перенесем мы</w:t>
      </w:r>
      <w:r>
        <w:rPr>
          <w:rFonts w:ascii="Times New Roman" w:hAnsi="Times New Roman"/>
        </w:rPr>
        <w:t>с</w:t>
      </w:r>
      <w:r>
        <w:rPr>
          <w:rFonts w:ascii="Times New Roman" w:hAnsi="Times New Roman"/>
        </w:rPr>
        <w:t>ленно этот пакет риса земной массой 1 кг на Луну</w:t>
      </w:r>
      <w:r w:rsidR="004A6229">
        <w:rPr>
          <w:rFonts w:ascii="Times New Roman" w:hAnsi="Times New Roman"/>
        </w:rPr>
        <w:t xml:space="preserve"> с условием, что мы не знаем ф</w:t>
      </w:r>
      <w:r w:rsidR="004A6229">
        <w:rPr>
          <w:rFonts w:ascii="Times New Roman" w:hAnsi="Times New Roman"/>
        </w:rPr>
        <w:t>и</w:t>
      </w:r>
      <w:r w:rsidR="004A6229">
        <w:rPr>
          <w:rFonts w:ascii="Times New Roman" w:hAnsi="Times New Roman"/>
        </w:rPr>
        <w:t xml:space="preserve">зики вообще. Держа пакет в руке на Луне, мы почувствуем, что он легче в шесть раз, чем на Земле, а о притяжении масс мы ничего не знаем. Этакие Незнайки с пакетом риса на Луне. </w:t>
      </w:r>
    </w:p>
    <w:p w:rsidR="00ED7B43" w:rsidRDefault="004A6229" w:rsidP="004A6229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Естественно сразу встает вопрос, почему пакет стал легче? </w:t>
      </w:r>
    </w:p>
    <w:p w:rsidR="0082127A" w:rsidRDefault="0082127A" w:rsidP="004A6229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Мы все прекрасно понимаем, что масса Луны ежесекундно не меняется, но мало кто знает, что на ее поверхности гравитация везде различная. </w:t>
      </w:r>
      <w:r w:rsidRPr="00445EB2">
        <w:rPr>
          <w:rFonts w:ascii="Times New Roman" w:hAnsi="Times New Roman"/>
        </w:rPr>
        <w:t>Измерения ск</w:t>
      </w:r>
      <w:r w:rsidRPr="00445EB2">
        <w:rPr>
          <w:rFonts w:ascii="Times New Roman" w:hAnsi="Times New Roman"/>
        </w:rPr>
        <w:t>о</w:t>
      </w:r>
      <w:r w:rsidRPr="00445EB2">
        <w:rPr>
          <w:rFonts w:ascii="Times New Roman" w:hAnsi="Times New Roman"/>
        </w:rPr>
        <w:t>рости спутников «</w:t>
      </w:r>
      <w:hyperlink r:id="rId57" w:tooltip="Лунар орбитер (программа)" w:history="1">
        <w:r w:rsidRPr="00445EB2">
          <w:rPr>
            <w:rStyle w:val="a3"/>
            <w:rFonts w:ascii="Times New Roman" w:hAnsi="Times New Roman"/>
          </w:rPr>
          <w:t>Лунар Орбитер</w:t>
        </w:r>
      </w:hyperlink>
      <w:r w:rsidRPr="00445EB2">
        <w:rPr>
          <w:rFonts w:ascii="Times New Roman" w:hAnsi="Times New Roman"/>
        </w:rPr>
        <w:t xml:space="preserve">» позволили создать гравитационную карту Луны (см. </w:t>
      </w:r>
      <w:r w:rsidRPr="00445EB2">
        <w:rPr>
          <w:rFonts w:ascii="Times New Roman" w:hAnsi="Times New Roman"/>
          <w:b/>
          <w:i/>
        </w:rPr>
        <w:t>рис.1</w:t>
      </w:r>
      <w:r w:rsidRPr="00445EB2">
        <w:rPr>
          <w:rFonts w:ascii="Times New Roman" w:hAnsi="Times New Roman"/>
        </w:rPr>
        <w:t>). Как видим, картина гравитационного поля неоднородна и представляет собой множество различных областей-«пятен». Таким образом, пакет риса</w:t>
      </w:r>
      <w:r>
        <w:rPr>
          <w:rFonts w:ascii="Times New Roman" w:hAnsi="Times New Roman"/>
        </w:rPr>
        <w:t xml:space="preserve"> будет д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вить на руку в различных гравитационных </w:t>
      </w:r>
      <w:r w:rsidRPr="00445EB2">
        <w:rPr>
          <w:rFonts w:ascii="Times New Roman" w:hAnsi="Times New Roman"/>
        </w:rPr>
        <w:t>«пятн</w:t>
      </w:r>
      <w:r>
        <w:rPr>
          <w:rFonts w:ascii="Times New Roman" w:hAnsi="Times New Roman"/>
        </w:rPr>
        <w:t>ах</w:t>
      </w:r>
      <w:r w:rsidRPr="00445EB2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по-разному, и при этом масса самой Луны неизменна, причем различия значимы. Согласитесь, какая-то ерунда.</w:t>
      </w:r>
    </w:p>
    <w:p w:rsidR="0082127A" w:rsidRDefault="0082127A" w:rsidP="0082127A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Первое, что приходит в голову, так это неравномерное распределение массы внутри самой Луны при отсутствии единого центра притяжения. Напрашивается мысль, что у нее нет тяжелого ядра, а может она вообще пустая и представляет с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бой футбольный мяч (</w:t>
      </w:r>
      <w:r w:rsidRPr="00CC74E2">
        <w:rPr>
          <w:rFonts w:ascii="Times New Roman" w:hAnsi="Times New Roman"/>
        </w:rPr>
        <w:t>пустотелую сферу</w:t>
      </w:r>
      <w:r>
        <w:rPr>
          <w:rFonts w:ascii="Times New Roman" w:hAnsi="Times New Roman"/>
        </w:rPr>
        <w:t>), который долго звучит как колокол после удара тяжелым предметом, что неоднократно фиксировали американские космона</w:t>
      </w:r>
      <w:r>
        <w:rPr>
          <w:rFonts w:ascii="Times New Roman" w:hAnsi="Times New Roman"/>
        </w:rPr>
        <w:t>в</w:t>
      </w:r>
      <w:r>
        <w:rPr>
          <w:rFonts w:ascii="Times New Roman" w:hAnsi="Times New Roman"/>
        </w:rPr>
        <w:t xml:space="preserve">ты и наблюдатели с Земли специальной техникой. </w:t>
      </w:r>
    </w:p>
    <w:tbl>
      <w:tblPr>
        <w:tblpPr w:leftFromText="180" w:rightFromText="180" w:vertAnchor="text" w:tblpY="1"/>
        <w:tblOverlap w:val="never"/>
        <w:tblW w:w="0" w:type="auto"/>
        <w:tblLook w:val="04A0"/>
      </w:tblPr>
      <w:tblGrid>
        <w:gridCol w:w="5353"/>
      </w:tblGrid>
      <w:tr w:rsidR="004A6229" w:rsidRPr="00933527" w:rsidTr="00933527">
        <w:tc>
          <w:tcPr>
            <w:tcW w:w="5353" w:type="dxa"/>
          </w:tcPr>
          <w:p w:rsidR="004A6229" w:rsidRPr="00933527" w:rsidRDefault="0001160D" w:rsidP="00933527">
            <w:pPr>
              <w:spacing w:beforeLines="0" w:afterLines="0"/>
              <w:jc w:val="both"/>
              <w:rPr>
                <w:rFonts w:ascii="Times New Roman" w:eastAsiaTheme="minorHAnsi" w:hAnsi="Times New Roman"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4" o:spid="_x0000_i1025" type="#_x0000_t75" alt="Гравитационная аномалия Луны.jpg" style="width:255pt;height:190.5pt;visibility:visible;mso-wrap-style:square">
                  <v:imagedata r:id="rId58" o:title="Гравитационная аномалия Луны"/>
                </v:shape>
              </w:pict>
            </w:r>
          </w:p>
        </w:tc>
      </w:tr>
      <w:tr w:rsidR="004A6229" w:rsidRPr="00933527" w:rsidTr="00933527">
        <w:tc>
          <w:tcPr>
            <w:tcW w:w="5353" w:type="dxa"/>
          </w:tcPr>
          <w:p w:rsidR="004A6229" w:rsidRPr="00933527" w:rsidRDefault="004A6229" w:rsidP="0093352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</w:rPr>
              <w:t>Рис.1. Радиальная гравитационная аномалия на поверхности Луны</w:t>
            </w:r>
          </w:p>
        </w:tc>
      </w:tr>
    </w:tbl>
    <w:p w:rsidR="000F6AFB" w:rsidRDefault="000F6AFB" w:rsidP="004A6229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Приведем несколько выдержек: </w:t>
      </w:r>
    </w:p>
    <w:p w:rsidR="000F6AFB" w:rsidRPr="000F6AFB" w:rsidRDefault="000F6AFB" w:rsidP="000F6AFB">
      <w:pPr>
        <w:spacing w:beforeLines="0" w:afterLines="0"/>
        <w:ind w:firstLine="851"/>
        <w:jc w:val="both"/>
        <w:rPr>
          <w:rFonts w:ascii="Times New Roman" w:hAnsi="Times New Roman"/>
          <w:b/>
          <w:bCs/>
          <w:i/>
          <w:sz w:val="24"/>
        </w:rPr>
      </w:pPr>
      <w:r w:rsidRPr="000F6AFB">
        <w:rPr>
          <w:rFonts w:ascii="Times New Roman" w:hAnsi="Times New Roman"/>
          <w:i/>
          <w:sz w:val="24"/>
        </w:rPr>
        <w:t>«</w:t>
      </w:r>
      <w:r w:rsidRPr="000F6AFB">
        <w:rPr>
          <w:rFonts w:ascii="Times New Roman" w:hAnsi="Times New Roman"/>
          <w:b/>
          <w:bCs/>
          <w:i/>
          <w:sz w:val="24"/>
        </w:rPr>
        <w:t xml:space="preserve">ПРОБЛЕМЫ ПРИ ОСВОЕНИИ ЛУНЫ </w:t>
      </w:r>
    </w:p>
    <w:p w:rsidR="000F6AFB" w:rsidRPr="000F6AFB" w:rsidRDefault="000A0B47" w:rsidP="000F6AFB">
      <w:pPr>
        <w:spacing w:beforeLines="0" w:afterLines="0"/>
        <w:ind w:firstLine="851"/>
        <w:jc w:val="both"/>
        <w:rPr>
          <w:rFonts w:ascii="Times New Roman" w:hAnsi="Times New Roman"/>
          <w:b/>
          <w:bCs/>
          <w:i/>
          <w:sz w:val="24"/>
        </w:rPr>
      </w:pPr>
      <w:hyperlink r:id="rId59" w:history="1">
        <w:r w:rsidR="000F6AFB" w:rsidRPr="000F6AFB">
          <w:rPr>
            <w:rStyle w:val="a3"/>
            <w:rFonts w:ascii="Times New Roman" w:hAnsi="Times New Roman"/>
            <w:b/>
            <w:bCs/>
            <w:i/>
            <w:sz w:val="24"/>
          </w:rPr>
          <w:t>http://qaxa.ru/zemla-luna/424-2010-02-03-16-44-10.html</w:t>
        </w:r>
      </w:hyperlink>
      <w:r w:rsidR="000F6AFB" w:rsidRPr="000F6AFB">
        <w:rPr>
          <w:rFonts w:ascii="Times New Roman" w:hAnsi="Times New Roman"/>
          <w:b/>
          <w:bCs/>
          <w:i/>
          <w:sz w:val="24"/>
        </w:rPr>
        <w:t xml:space="preserve"> </w:t>
      </w:r>
    </w:p>
    <w:p w:rsidR="000F6AFB" w:rsidRPr="000F6AFB" w:rsidRDefault="000F6AFB" w:rsidP="000F6AFB">
      <w:pPr>
        <w:spacing w:beforeLines="0" w:afterLines="0"/>
        <w:ind w:firstLine="85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…</w:t>
      </w:r>
      <w:r w:rsidRPr="000F6AFB">
        <w:rPr>
          <w:rFonts w:ascii="Times New Roman" w:hAnsi="Times New Roman"/>
          <w:i/>
          <w:sz w:val="24"/>
        </w:rPr>
        <w:t>В 20.09 ч по восточному ста</w:t>
      </w:r>
      <w:r w:rsidRPr="000F6AFB">
        <w:rPr>
          <w:rFonts w:ascii="Times New Roman" w:hAnsi="Times New Roman"/>
          <w:i/>
          <w:sz w:val="24"/>
        </w:rPr>
        <w:t>н</w:t>
      </w:r>
      <w:r w:rsidRPr="000F6AFB">
        <w:rPr>
          <w:rFonts w:ascii="Times New Roman" w:hAnsi="Times New Roman"/>
          <w:i/>
          <w:sz w:val="24"/>
        </w:rPr>
        <w:t>дартному времени 14 апреля «Аполлон-13» повернул домой, а третья ступень старт</w:t>
      </w:r>
      <w:r w:rsidRPr="000F6AFB">
        <w:rPr>
          <w:rFonts w:ascii="Times New Roman" w:hAnsi="Times New Roman"/>
          <w:i/>
          <w:sz w:val="24"/>
        </w:rPr>
        <w:t>о</w:t>
      </w:r>
      <w:r w:rsidRPr="000F6AFB">
        <w:rPr>
          <w:rFonts w:ascii="Times New Roman" w:hAnsi="Times New Roman"/>
          <w:i/>
          <w:sz w:val="24"/>
        </w:rPr>
        <w:t>вой ракеты «Сатурн-5» весом 15 тонн пол</w:t>
      </w:r>
      <w:r w:rsidRPr="000F6AFB">
        <w:rPr>
          <w:rFonts w:ascii="Times New Roman" w:hAnsi="Times New Roman"/>
          <w:i/>
          <w:sz w:val="24"/>
        </w:rPr>
        <w:t>е</w:t>
      </w:r>
      <w:r w:rsidRPr="000F6AFB">
        <w:rPr>
          <w:rFonts w:ascii="Times New Roman" w:hAnsi="Times New Roman"/>
          <w:i/>
          <w:sz w:val="24"/>
        </w:rPr>
        <w:t>тела к Луне. Предполагалось, что она вр</w:t>
      </w:r>
      <w:r w:rsidRPr="000F6AFB">
        <w:rPr>
          <w:rFonts w:ascii="Times New Roman" w:hAnsi="Times New Roman"/>
          <w:i/>
          <w:sz w:val="24"/>
        </w:rPr>
        <w:t>е</w:t>
      </w:r>
      <w:r w:rsidRPr="000F6AFB">
        <w:rPr>
          <w:rFonts w:ascii="Times New Roman" w:hAnsi="Times New Roman"/>
          <w:i/>
          <w:sz w:val="24"/>
        </w:rPr>
        <w:t>жется в поверхность Луны с ударной силой, эквивалентной 11,5 тонны тринитротолу</w:t>
      </w:r>
      <w:r w:rsidRPr="000F6AFB">
        <w:rPr>
          <w:rFonts w:ascii="Times New Roman" w:hAnsi="Times New Roman"/>
          <w:i/>
          <w:sz w:val="24"/>
        </w:rPr>
        <w:t>о</w:t>
      </w:r>
      <w:r w:rsidRPr="000F6AFB">
        <w:rPr>
          <w:rFonts w:ascii="Times New Roman" w:hAnsi="Times New Roman"/>
          <w:i/>
          <w:sz w:val="24"/>
        </w:rPr>
        <w:t>ла. Эпицентр удара находился в 85 милях к запад-северо-западу от того места, где а</w:t>
      </w:r>
      <w:r w:rsidRPr="000F6AFB">
        <w:rPr>
          <w:rFonts w:ascii="Times New Roman" w:hAnsi="Times New Roman"/>
          <w:i/>
          <w:sz w:val="24"/>
        </w:rPr>
        <w:t>с</w:t>
      </w:r>
      <w:r w:rsidRPr="000F6AFB">
        <w:rPr>
          <w:rFonts w:ascii="Times New Roman" w:hAnsi="Times New Roman"/>
          <w:i/>
          <w:sz w:val="24"/>
        </w:rPr>
        <w:t>тронавты «Аполлона-12» установили сей</w:t>
      </w:r>
      <w:r w:rsidRPr="000F6AFB">
        <w:rPr>
          <w:rFonts w:ascii="Times New Roman" w:hAnsi="Times New Roman"/>
          <w:i/>
          <w:sz w:val="24"/>
        </w:rPr>
        <w:t>с</w:t>
      </w:r>
      <w:r w:rsidRPr="000F6AFB">
        <w:rPr>
          <w:rFonts w:ascii="Times New Roman" w:hAnsi="Times New Roman"/>
          <w:i/>
          <w:sz w:val="24"/>
        </w:rPr>
        <w:t>мометр.</w:t>
      </w:r>
    </w:p>
    <w:p w:rsidR="000F6AFB" w:rsidRDefault="000F6AFB" w:rsidP="000F6AFB">
      <w:pPr>
        <w:spacing w:beforeLines="0" w:afterLines="0"/>
        <w:ind w:firstLine="851"/>
        <w:jc w:val="both"/>
        <w:rPr>
          <w:rFonts w:ascii="Times New Roman" w:hAnsi="Times New Roman"/>
          <w:i/>
          <w:sz w:val="24"/>
        </w:rPr>
      </w:pPr>
      <w:r w:rsidRPr="000F6AFB">
        <w:rPr>
          <w:rFonts w:ascii="Times New Roman" w:hAnsi="Times New Roman"/>
          <w:i/>
          <w:sz w:val="24"/>
        </w:rPr>
        <w:t>В отчете НАСА говорится о реакции ученых на Земле, когда «Сатурн-5» врезался в лу</w:t>
      </w:r>
      <w:r w:rsidRPr="000F6AFB">
        <w:rPr>
          <w:rFonts w:ascii="Times New Roman" w:hAnsi="Times New Roman"/>
          <w:i/>
          <w:sz w:val="24"/>
        </w:rPr>
        <w:t>н</w:t>
      </w:r>
      <w:r w:rsidRPr="000F6AFB">
        <w:rPr>
          <w:rFonts w:ascii="Times New Roman" w:hAnsi="Times New Roman"/>
          <w:i/>
          <w:sz w:val="24"/>
        </w:rPr>
        <w:t>ную поверхность: «Луна зазвенела как колокол</w:t>
      </w:r>
    </w:p>
    <w:p w:rsidR="000F6AFB" w:rsidRPr="000F6AFB" w:rsidRDefault="000F6AFB" w:rsidP="000F6AFB">
      <w:pPr>
        <w:spacing w:beforeLines="0" w:afterLines="0"/>
        <w:ind w:firstLine="851"/>
        <w:jc w:val="both"/>
        <w:rPr>
          <w:rFonts w:ascii="Times New Roman" w:hAnsi="Times New Roman"/>
          <w:i/>
          <w:sz w:val="24"/>
        </w:rPr>
      </w:pPr>
      <w:r w:rsidRPr="000F6AFB">
        <w:rPr>
          <w:rFonts w:ascii="Times New Roman" w:hAnsi="Times New Roman"/>
          <w:i/>
          <w:sz w:val="24"/>
        </w:rPr>
        <w:t>В ноябре 1969 г. члены команды «Аполлона-12» отделили посадочный модуль, врезавши</w:t>
      </w:r>
      <w:r w:rsidRPr="000F6AFB">
        <w:rPr>
          <w:rFonts w:ascii="Times New Roman" w:hAnsi="Times New Roman"/>
          <w:i/>
          <w:sz w:val="24"/>
        </w:rPr>
        <w:t>й</w:t>
      </w:r>
      <w:r w:rsidRPr="000F6AFB">
        <w:rPr>
          <w:rFonts w:ascii="Times New Roman" w:hAnsi="Times New Roman"/>
          <w:i/>
          <w:sz w:val="24"/>
        </w:rPr>
        <w:t>ся в поверхность Луны после успешного выполнения своей программы и возвращения в командный модуль. Взрыв, мощность которого была эквивалентна примерно одной тонне тринитротолуола, привел к образованию ударных волн, достигших максимума через 8 минут и продолжавшихся в течение часа. Что до «Аполлона-13», то сейсмические сигналы после падения третьей ступени ракеты были в 20</w:t>
      </w:r>
      <w:r>
        <w:rPr>
          <w:rFonts w:ascii="Times New Roman" w:hAnsi="Times New Roman"/>
          <w:i/>
          <w:sz w:val="24"/>
        </w:rPr>
        <w:t>-</w:t>
      </w:r>
      <w:r w:rsidRPr="000F6AFB">
        <w:rPr>
          <w:rFonts w:ascii="Times New Roman" w:hAnsi="Times New Roman"/>
          <w:i/>
          <w:sz w:val="24"/>
        </w:rPr>
        <w:t>30 раз сильнее и продолжались в четыре раза дольше. На этот раз максимал</w:t>
      </w:r>
      <w:r w:rsidRPr="000F6AFB">
        <w:rPr>
          <w:rFonts w:ascii="Times New Roman" w:hAnsi="Times New Roman"/>
          <w:i/>
          <w:sz w:val="24"/>
        </w:rPr>
        <w:t>ь</w:t>
      </w:r>
      <w:r w:rsidRPr="000F6AFB">
        <w:rPr>
          <w:rFonts w:ascii="Times New Roman" w:hAnsi="Times New Roman"/>
          <w:i/>
          <w:sz w:val="24"/>
        </w:rPr>
        <w:t>ная интенсивность была достигнута через 7 минут, а реверберации продолжались в течение 3 часов 20 минут и распространились на глубину 25 миль. Это показывает, что Луна имеет н</w:t>
      </w:r>
      <w:r w:rsidRPr="000F6AFB">
        <w:rPr>
          <w:rFonts w:ascii="Times New Roman" w:hAnsi="Times New Roman"/>
          <w:i/>
          <w:sz w:val="24"/>
        </w:rPr>
        <w:t>е</w:t>
      </w:r>
      <w:r w:rsidRPr="000F6AFB">
        <w:rPr>
          <w:rFonts w:ascii="Times New Roman" w:hAnsi="Times New Roman"/>
          <w:i/>
          <w:sz w:val="24"/>
        </w:rPr>
        <w:t>обычно легкое ядро или вообще не имеет такового.</w:t>
      </w:r>
    </w:p>
    <w:p w:rsidR="000F6AFB" w:rsidRPr="000F6AFB" w:rsidRDefault="000F6AFB" w:rsidP="000F6AFB">
      <w:pPr>
        <w:spacing w:beforeLines="0" w:afterLines="0"/>
        <w:ind w:firstLine="851"/>
        <w:jc w:val="both"/>
        <w:rPr>
          <w:rFonts w:ascii="Times New Roman" w:hAnsi="Times New Roman"/>
          <w:i/>
          <w:sz w:val="24"/>
        </w:rPr>
      </w:pPr>
      <w:r w:rsidRPr="000F6AFB">
        <w:rPr>
          <w:rFonts w:ascii="Times New Roman" w:hAnsi="Times New Roman"/>
          <w:i/>
          <w:sz w:val="24"/>
        </w:rPr>
        <w:t>Команде «Аполлона-13» Хьюстон послал такое замечание: «Кстати, мы видим резул</w:t>
      </w:r>
      <w:r w:rsidRPr="000F6AFB">
        <w:rPr>
          <w:rFonts w:ascii="Times New Roman" w:hAnsi="Times New Roman"/>
          <w:i/>
          <w:sz w:val="24"/>
        </w:rPr>
        <w:t>ь</w:t>
      </w:r>
      <w:r w:rsidRPr="000F6AFB">
        <w:rPr>
          <w:rFonts w:ascii="Times New Roman" w:hAnsi="Times New Roman"/>
          <w:i/>
          <w:sz w:val="24"/>
        </w:rPr>
        <w:t>таты, полученные от сейсмометра 12-й программы. Похоже, ваш бустер только что упал на Луну, и она немного покачнулась».</w:t>
      </w:r>
    </w:p>
    <w:p w:rsidR="000F6AFB" w:rsidRPr="000F6AFB" w:rsidRDefault="000F6AFB" w:rsidP="000F6AFB">
      <w:pPr>
        <w:spacing w:beforeLines="0" w:afterLines="0"/>
        <w:ind w:firstLine="851"/>
        <w:jc w:val="both"/>
        <w:rPr>
          <w:rFonts w:ascii="Times New Roman" w:hAnsi="Times New Roman"/>
          <w:i/>
          <w:sz w:val="24"/>
        </w:rPr>
      </w:pPr>
      <w:r w:rsidRPr="000F6AFB">
        <w:rPr>
          <w:rFonts w:ascii="Times New Roman" w:hAnsi="Times New Roman"/>
          <w:i/>
          <w:sz w:val="24"/>
        </w:rPr>
        <w:t>В отчете НАСА говорится о том, что информация, полученная в результате двух иску</w:t>
      </w:r>
      <w:r w:rsidRPr="000F6AFB">
        <w:rPr>
          <w:rFonts w:ascii="Times New Roman" w:hAnsi="Times New Roman"/>
          <w:i/>
          <w:sz w:val="24"/>
        </w:rPr>
        <w:t>с</w:t>
      </w:r>
      <w:r w:rsidRPr="000F6AFB">
        <w:rPr>
          <w:rFonts w:ascii="Times New Roman" w:hAnsi="Times New Roman"/>
          <w:i/>
          <w:sz w:val="24"/>
        </w:rPr>
        <w:t>ственных «лунотрясений», привела к пересмотру теории о строении лунных недр. Наибольшее удивление вызвало быстрое наращивание пиковых колебаний и продолжительные реверберации; когда объекты из космоса сталкиваются с Землей, ничего подобного не происходит.</w:t>
      </w:r>
    </w:p>
    <w:p w:rsidR="000F6AFB" w:rsidRPr="000F6AFB" w:rsidRDefault="000F6AFB" w:rsidP="000F6AFB">
      <w:pPr>
        <w:spacing w:beforeLines="0" w:afterLines="0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0F6AFB">
        <w:rPr>
          <w:rFonts w:ascii="Times New Roman" w:hAnsi="Times New Roman"/>
          <w:i/>
          <w:sz w:val="24"/>
          <w:szCs w:val="24"/>
        </w:rPr>
        <w:t>…</w:t>
      </w:r>
      <w:r w:rsidRPr="000F6AF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F6AFB">
        <w:rPr>
          <w:rFonts w:ascii="Times New Roman" w:hAnsi="Times New Roman"/>
          <w:i/>
          <w:sz w:val="24"/>
          <w:szCs w:val="24"/>
        </w:rPr>
        <w:t>во время удара после падения стартовой ступени «Аполлона– 13» ученые не только г</w:t>
      </w:r>
      <w:r w:rsidRPr="000F6AFB">
        <w:rPr>
          <w:rFonts w:ascii="Times New Roman" w:hAnsi="Times New Roman"/>
          <w:i/>
          <w:sz w:val="24"/>
          <w:szCs w:val="24"/>
        </w:rPr>
        <w:t>о</w:t>
      </w:r>
      <w:r w:rsidRPr="000F6AFB">
        <w:rPr>
          <w:rFonts w:ascii="Times New Roman" w:hAnsi="Times New Roman"/>
          <w:i/>
          <w:sz w:val="24"/>
          <w:szCs w:val="24"/>
        </w:rPr>
        <w:t>ворили о том, что «Луна зазвенела как колокол», но также упоминали о регулярных колебаниях всей лунной поверхности, «словно под ней находилась огромная гидравлическая рессорная сист</w:t>
      </w:r>
      <w:r w:rsidRPr="000F6AFB">
        <w:rPr>
          <w:rFonts w:ascii="Times New Roman" w:hAnsi="Times New Roman"/>
          <w:i/>
          <w:sz w:val="24"/>
          <w:szCs w:val="24"/>
        </w:rPr>
        <w:t>е</w:t>
      </w:r>
      <w:r w:rsidRPr="000F6AFB">
        <w:rPr>
          <w:rFonts w:ascii="Times New Roman" w:hAnsi="Times New Roman"/>
          <w:i/>
          <w:sz w:val="24"/>
          <w:szCs w:val="24"/>
        </w:rPr>
        <w:t>ма».</w:t>
      </w:r>
    </w:p>
    <w:p w:rsidR="000F6AFB" w:rsidRPr="000F6AFB" w:rsidRDefault="000F6AFB" w:rsidP="000F6AFB">
      <w:pPr>
        <w:spacing w:beforeLines="0" w:afterLines="0"/>
        <w:ind w:firstLine="851"/>
        <w:jc w:val="both"/>
        <w:rPr>
          <w:rFonts w:ascii="Times New Roman" w:hAnsi="Times New Roman"/>
          <w:i/>
          <w:sz w:val="24"/>
        </w:rPr>
      </w:pPr>
      <w:r w:rsidRPr="000F6AFB">
        <w:rPr>
          <w:rFonts w:ascii="Times New Roman" w:hAnsi="Times New Roman"/>
          <w:i/>
          <w:sz w:val="24"/>
          <w:szCs w:val="24"/>
        </w:rPr>
        <w:t>Этот феномен заставил многих людей вернуться к старой гипотезе о полой Луне. Еще в 1962 г. доктор Гордон Макдональд, ведущий ученый НАСА, опубликовал доклад в журнале</w:t>
      </w:r>
      <w:r w:rsidRPr="000F6AFB">
        <w:rPr>
          <w:rFonts w:ascii="Times New Roman" w:hAnsi="Times New Roman"/>
          <w:i/>
          <w:sz w:val="24"/>
        </w:rPr>
        <w:t xml:space="preserve"> «А</w:t>
      </w:r>
      <w:r w:rsidRPr="000F6AFB">
        <w:rPr>
          <w:rFonts w:ascii="Times New Roman" w:hAnsi="Times New Roman"/>
          <w:i/>
          <w:sz w:val="24"/>
        </w:rPr>
        <w:t>с</w:t>
      </w:r>
      <w:r w:rsidRPr="000F6AFB">
        <w:rPr>
          <w:rFonts w:ascii="Times New Roman" w:hAnsi="Times New Roman"/>
          <w:i/>
          <w:sz w:val="24"/>
        </w:rPr>
        <w:t>тронавтика», где утверждал, что анализ движения Луны указывает на ее полое строение</w:t>
      </w:r>
      <w:r>
        <w:rPr>
          <w:rFonts w:ascii="Times New Roman" w:hAnsi="Times New Roman"/>
          <w:i/>
          <w:sz w:val="24"/>
        </w:rPr>
        <w:t>…</w:t>
      </w:r>
      <w:r w:rsidRPr="000F6AFB">
        <w:rPr>
          <w:rFonts w:ascii="Times New Roman" w:hAnsi="Times New Roman"/>
          <w:i/>
          <w:sz w:val="24"/>
        </w:rPr>
        <w:t>».</w:t>
      </w:r>
    </w:p>
    <w:p w:rsidR="005E12FE" w:rsidRPr="000F6AFB" w:rsidRDefault="005E12FE" w:rsidP="005E12FE">
      <w:pPr>
        <w:spacing w:beforeLines="0" w:afterLines="0"/>
        <w:ind w:firstLine="851"/>
        <w:rPr>
          <w:rFonts w:ascii="Times New Roman" w:hAnsi="Times New Roman"/>
          <w:b/>
          <w:bCs/>
          <w:i/>
          <w:sz w:val="24"/>
        </w:rPr>
      </w:pPr>
      <w:r w:rsidRPr="000F6AFB">
        <w:rPr>
          <w:rFonts w:ascii="Times New Roman" w:hAnsi="Times New Roman"/>
          <w:b/>
          <w:bCs/>
          <w:i/>
          <w:sz w:val="24"/>
        </w:rPr>
        <w:t>«Удивительные секреты Луны</w:t>
      </w:r>
    </w:p>
    <w:p w:rsidR="005E12FE" w:rsidRPr="000F6AFB" w:rsidRDefault="005E12FE" w:rsidP="005E12FE">
      <w:pPr>
        <w:spacing w:beforeLines="0" w:afterLines="0"/>
        <w:ind w:firstLine="851"/>
        <w:rPr>
          <w:rFonts w:ascii="Times New Roman" w:hAnsi="Times New Roman"/>
          <w:i/>
          <w:sz w:val="24"/>
        </w:rPr>
      </w:pPr>
      <w:r w:rsidRPr="000F6AFB">
        <w:rPr>
          <w:rFonts w:ascii="Times New Roman" w:hAnsi="Times New Roman"/>
          <w:i/>
          <w:sz w:val="24"/>
        </w:rPr>
        <w:t xml:space="preserve">Несмотря на то, что, по сути, Луна </w:t>
      </w:r>
      <w:r w:rsidR="000F6AFB">
        <w:rPr>
          <w:rFonts w:ascii="Times New Roman" w:hAnsi="Times New Roman"/>
          <w:i/>
          <w:sz w:val="24"/>
        </w:rPr>
        <w:t>–</w:t>
      </w:r>
      <w:r w:rsidRPr="000F6AFB">
        <w:rPr>
          <w:rFonts w:ascii="Times New Roman" w:hAnsi="Times New Roman"/>
          <w:i/>
          <w:sz w:val="24"/>
        </w:rPr>
        <w:t xml:space="preserve"> это просто мёртвый кусок скалы с крайне низкой геологической активностью, движения коры случаются и там. Называются они лунотрясениями (по аналогии с землетрясениями).</w:t>
      </w:r>
    </w:p>
    <w:p w:rsidR="005E12FE" w:rsidRPr="000F6AFB" w:rsidRDefault="005E12FE" w:rsidP="002E5801">
      <w:pPr>
        <w:spacing w:beforeLines="0" w:afterLines="0"/>
        <w:ind w:firstLine="851"/>
        <w:jc w:val="both"/>
        <w:rPr>
          <w:rFonts w:ascii="Times New Roman" w:hAnsi="Times New Roman"/>
          <w:i/>
          <w:sz w:val="24"/>
        </w:rPr>
      </w:pPr>
      <w:r w:rsidRPr="000F6AFB">
        <w:rPr>
          <w:rFonts w:ascii="Times New Roman" w:hAnsi="Times New Roman"/>
          <w:i/>
          <w:sz w:val="24"/>
        </w:rPr>
        <w:t xml:space="preserve">Существует четыре вида лунотрясений: первые три </w:t>
      </w:r>
      <w:r w:rsidR="000F6AFB">
        <w:rPr>
          <w:rFonts w:ascii="Times New Roman" w:hAnsi="Times New Roman"/>
          <w:i/>
          <w:sz w:val="24"/>
        </w:rPr>
        <w:t>–</w:t>
      </w:r>
      <w:r w:rsidRPr="000F6AFB">
        <w:rPr>
          <w:rFonts w:ascii="Times New Roman" w:hAnsi="Times New Roman"/>
          <w:i/>
          <w:sz w:val="24"/>
        </w:rPr>
        <w:t xml:space="preserve"> глубокие лунотрясения, колебания от ударов метеоритов и тепловые лунотрясения, вызванные солнечной активностью, </w:t>
      </w:r>
      <w:r w:rsidR="000F6AFB">
        <w:rPr>
          <w:rFonts w:ascii="Times New Roman" w:hAnsi="Times New Roman"/>
          <w:i/>
          <w:sz w:val="24"/>
        </w:rPr>
        <w:t>–</w:t>
      </w:r>
      <w:r w:rsidRPr="000F6AFB">
        <w:rPr>
          <w:rFonts w:ascii="Times New Roman" w:hAnsi="Times New Roman"/>
          <w:i/>
          <w:sz w:val="24"/>
        </w:rPr>
        <w:t xml:space="preserve"> относ</w:t>
      </w:r>
      <w:r w:rsidRPr="000F6AFB">
        <w:rPr>
          <w:rFonts w:ascii="Times New Roman" w:hAnsi="Times New Roman"/>
          <w:i/>
          <w:sz w:val="24"/>
        </w:rPr>
        <w:t>и</w:t>
      </w:r>
      <w:r w:rsidRPr="000F6AFB">
        <w:rPr>
          <w:rFonts w:ascii="Times New Roman" w:hAnsi="Times New Roman"/>
          <w:i/>
          <w:sz w:val="24"/>
        </w:rPr>
        <w:t xml:space="preserve">тельно безопасны. А вот лунотрясения четвёртого вида могут быть довольно неприятными. Обычно они составляют до 5,5 баллов по шкале Рихтера </w:t>
      </w:r>
      <w:r w:rsidR="000F6AFB">
        <w:rPr>
          <w:rFonts w:ascii="Times New Roman" w:hAnsi="Times New Roman"/>
          <w:i/>
          <w:sz w:val="24"/>
        </w:rPr>
        <w:t>–</w:t>
      </w:r>
      <w:r w:rsidRPr="000F6AFB">
        <w:rPr>
          <w:rFonts w:ascii="Times New Roman" w:hAnsi="Times New Roman"/>
          <w:i/>
          <w:sz w:val="24"/>
        </w:rPr>
        <w:t xml:space="preserve"> этого достаточно, чтобы начали дрожать небольшие объекты. Длятся такие толчки примерно по десять минут. По данным Н</w:t>
      </w:r>
      <w:r w:rsidRPr="000F6AFB">
        <w:rPr>
          <w:rFonts w:ascii="Times New Roman" w:hAnsi="Times New Roman"/>
          <w:i/>
          <w:sz w:val="24"/>
        </w:rPr>
        <w:t>А</w:t>
      </w:r>
      <w:r w:rsidRPr="000F6AFB">
        <w:rPr>
          <w:rFonts w:ascii="Times New Roman" w:hAnsi="Times New Roman"/>
          <w:i/>
          <w:sz w:val="24"/>
        </w:rPr>
        <w:t>СА, такие лунотрясения заставляют нашу Луну «звенеть, как колокол».</w:t>
      </w:r>
    </w:p>
    <w:p w:rsidR="005E12FE" w:rsidRPr="005E12FE" w:rsidRDefault="005E12FE" w:rsidP="005E12FE">
      <w:pPr>
        <w:spacing w:beforeLines="0" w:afterLines="0"/>
        <w:ind w:firstLine="851"/>
        <w:rPr>
          <w:rFonts w:ascii="Times New Roman" w:hAnsi="Times New Roman"/>
        </w:rPr>
      </w:pPr>
      <w:r w:rsidRPr="000F6AFB">
        <w:rPr>
          <w:rFonts w:ascii="Times New Roman" w:hAnsi="Times New Roman"/>
          <w:i/>
          <w:sz w:val="24"/>
        </w:rPr>
        <w:lastRenderedPageBreak/>
        <w:t>Самое пугающее в этих лунотрясениях то, что у нас нет ни малейшего понятия о том, что именно их вызывает. Землетрясения на Земле, как правило, вызваны движением тектонич</w:t>
      </w:r>
      <w:r w:rsidRPr="000F6AFB">
        <w:rPr>
          <w:rFonts w:ascii="Times New Roman" w:hAnsi="Times New Roman"/>
          <w:i/>
          <w:sz w:val="24"/>
        </w:rPr>
        <w:t>е</w:t>
      </w:r>
      <w:r w:rsidRPr="000F6AFB">
        <w:rPr>
          <w:rFonts w:ascii="Times New Roman" w:hAnsi="Times New Roman"/>
          <w:i/>
          <w:sz w:val="24"/>
        </w:rPr>
        <w:t>ских плит, но на Луне тектонических плит просто нет. Некоторые исследователи думают, что они могут иметь некоторую связь с приливной активностью Земли, которая как бы «тянет» Л</w:t>
      </w:r>
      <w:r w:rsidRPr="000F6AFB">
        <w:rPr>
          <w:rFonts w:ascii="Times New Roman" w:hAnsi="Times New Roman"/>
          <w:i/>
          <w:sz w:val="24"/>
        </w:rPr>
        <w:t>у</w:t>
      </w:r>
      <w:r w:rsidRPr="000F6AFB">
        <w:rPr>
          <w:rFonts w:ascii="Times New Roman" w:hAnsi="Times New Roman"/>
          <w:i/>
          <w:sz w:val="24"/>
        </w:rPr>
        <w:t xml:space="preserve">ну на себя. Однако теория ничем не подкреплена </w:t>
      </w:r>
      <w:r w:rsidR="000F6AFB">
        <w:rPr>
          <w:rFonts w:ascii="Times New Roman" w:hAnsi="Times New Roman"/>
          <w:i/>
          <w:sz w:val="24"/>
        </w:rPr>
        <w:t>–</w:t>
      </w:r>
      <w:r w:rsidRPr="000F6AFB">
        <w:rPr>
          <w:rFonts w:ascii="Times New Roman" w:hAnsi="Times New Roman"/>
          <w:i/>
          <w:sz w:val="24"/>
        </w:rPr>
        <w:t xml:space="preserve"> приливные силы связаны с полнолуниями, а л</w:t>
      </w:r>
      <w:r w:rsidRPr="000F6AFB">
        <w:rPr>
          <w:rFonts w:ascii="Times New Roman" w:hAnsi="Times New Roman"/>
          <w:i/>
          <w:sz w:val="24"/>
        </w:rPr>
        <w:t>у</w:t>
      </w:r>
      <w:r w:rsidRPr="000F6AFB">
        <w:rPr>
          <w:rFonts w:ascii="Times New Roman" w:hAnsi="Times New Roman"/>
          <w:i/>
          <w:sz w:val="24"/>
        </w:rPr>
        <w:t>нотрясения обычно наблюдаются в другое время</w:t>
      </w:r>
      <w:r w:rsidR="000F6AFB">
        <w:rPr>
          <w:rFonts w:ascii="Times New Roman" w:hAnsi="Times New Roman"/>
          <w:i/>
          <w:sz w:val="24"/>
        </w:rPr>
        <w:t>…</w:t>
      </w:r>
      <w:r w:rsidRPr="000F6AFB">
        <w:rPr>
          <w:rFonts w:ascii="Times New Roman" w:hAnsi="Times New Roman"/>
          <w:i/>
          <w:sz w:val="24"/>
        </w:rPr>
        <w:t>».</w:t>
      </w:r>
    </w:p>
    <w:p w:rsidR="00B3752B" w:rsidRDefault="002E5801" w:rsidP="00FC6D79">
      <w:pPr>
        <w:spacing w:beforeLines="0" w:afterLines="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Вопросов с массой и гравитацией на Луне накопилось множество. </w:t>
      </w:r>
      <w:r w:rsidR="00FA70B4">
        <w:rPr>
          <w:rFonts w:ascii="Times New Roman" w:hAnsi="Times New Roman"/>
        </w:rPr>
        <w:t>Америка – страна богатая, и специалисты НАСА решили раз и навсегда разобраться с гравит</w:t>
      </w:r>
      <w:r w:rsidR="00FA70B4">
        <w:rPr>
          <w:rFonts w:ascii="Times New Roman" w:hAnsi="Times New Roman"/>
        </w:rPr>
        <w:t>а</w:t>
      </w:r>
      <w:r w:rsidR="00FA70B4">
        <w:rPr>
          <w:rFonts w:ascii="Times New Roman" w:hAnsi="Times New Roman"/>
        </w:rPr>
        <w:t xml:space="preserve">цией и убедиться, что масса притягивает массу и закрыть этот вопрос навсегда. Для этого они выбрали астероид </w:t>
      </w:r>
      <w:r w:rsidR="00FA70B4" w:rsidRPr="00FA70B4">
        <w:rPr>
          <w:rFonts w:ascii="Times New Roman" w:hAnsi="Times New Roman"/>
        </w:rPr>
        <w:t>Эрос</w:t>
      </w:r>
      <w:r w:rsidR="00FA70B4">
        <w:rPr>
          <w:rFonts w:ascii="Times New Roman" w:hAnsi="Times New Roman"/>
        </w:rPr>
        <w:t xml:space="preserve"> и послали к нему космический зонд </w:t>
      </w:r>
      <w:r w:rsidR="00FA70B4" w:rsidRPr="00FA70B4">
        <w:rPr>
          <w:rFonts w:ascii="Times New Roman" w:hAnsi="Times New Roman"/>
          <w:lang w:val="en-US"/>
        </w:rPr>
        <w:t>NEAR</w:t>
      </w:r>
      <w:r w:rsidR="00FA70B4">
        <w:rPr>
          <w:rFonts w:ascii="Times New Roman" w:hAnsi="Times New Roman"/>
        </w:rPr>
        <w:t xml:space="preserve"> с ра</w:t>
      </w:r>
      <w:r w:rsidR="00FA70B4">
        <w:rPr>
          <w:rFonts w:ascii="Times New Roman" w:hAnsi="Times New Roman"/>
        </w:rPr>
        <w:t>с</w:t>
      </w:r>
      <w:r w:rsidR="00FA70B4">
        <w:rPr>
          <w:rFonts w:ascii="Times New Roman" w:hAnsi="Times New Roman"/>
        </w:rPr>
        <w:t xml:space="preserve">четной массой, согласно которой он должен притянуться к </w:t>
      </w:r>
      <w:r w:rsidR="00E52FF6">
        <w:rPr>
          <w:rFonts w:ascii="Times New Roman" w:hAnsi="Times New Roman"/>
        </w:rPr>
        <w:t>большому телу астеро</w:t>
      </w:r>
      <w:r w:rsidR="00E52FF6">
        <w:rPr>
          <w:rFonts w:ascii="Times New Roman" w:hAnsi="Times New Roman"/>
        </w:rPr>
        <w:t>и</w:t>
      </w:r>
      <w:r w:rsidR="00E52FF6">
        <w:rPr>
          <w:rFonts w:ascii="Times New Roman" w:hAnsi="Times New Roman"/>
        </w:rPr>
        <w:t xml:space="preserve">да. Ничего не получилось. Масса массу притягивать не захотела. </w:t>
      </w:r>
    </w:p>
    <w:p w:rsidR="00FA70B4" w:rsidRDefault="00E52FF6" w:rsidP="0082127A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Вторая богатая страна Япония, решила, что американцы неправильно подг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товили опыт, и они взялись самостоятельно доказать правильность представлений современной науки о гравитации. Выбрали астероид </w:t>
      </w:r>
      <w:r w:rsidRPr="00E52FF6">
        <w:rPr>
          <w:rFonts w:ascii="Times New Roman" w:hAnsi="Times New Roman"/>
        </w:rPr>
        <w:t>Итокава</w:t>
      </w:r>
      <w:r>
        <w:rPr>
          <w:rFonts w:ascii="Times New Roman" w:hAnsi="Times New Roman"/>
        </w:rPr>
        <w:t xml:space="preserve"> и </w:t>
      </w:r>
      <w:r w:rsidRPr="00E52FF6">
        <w:rPr>
          <w:rFonts w:ascii="Times New Roman" w:hAnsi="Times New Roman"/>
        </w:rPr>
        <w:t xml:space="preserve">направили </w:t>
      </w:r>
      <w:r>
        <w:rPr>
          <w:rFonts w:ascii="Times New Roman" w:hAnsi="Times New Roman"/>
        </w:rPr>
        <w:t xml:space="preserve">к нему </w:t>
      </w:r>
      <w:r w:rsidR="0082127A">
        <w:rPr>
          <w:rFonts w:ascii="Times New Roman" w:hAnsi="Times New Roman"/>
        </w:rPr>
        <w:t xml:space="preserve">теперь уже </w:t>
      </w:r>
      <w:r>
        <w:rPr>
          <w:rFonts w:ascii="Times New Roman" w:hAnsi="Times New Roman"/>
        </w:rPr>
        <w:t xml:space="preserve">управляемый </w:t>
      </w:r>
      <w:r w:rsidRPr="00E52FF6">
        <w:rPr>
          <w:rFonts w:ascii="Times New Roman" w:hAnsi="Times New Roman"/>
        </w:rPr>
        <w:t>зонд</w:t>
      </w:r>
      <w:r>
        <w:rPr>
          <w:rFonts w:ascii="Times New Roman" w:hAnsi="Times New Roman"/>
        </w:rPr>
        <w:t xml:space="preserve"> </w:t>
      </w:r>
      <w:r w:rsidRPr="00E52FF6">
        <w:rPr>
          <w:rFonts w:ascii="Times New Roman" w:hAnsi="Times New Roman"/>
        </w:rPr>
        <w:t>ХАЯБУСА («Сокол»)</w:t>
      </w:r>
      <w:r>
        <w:rPr>
          <w:rFonts w:ascii="Times New Roman" w:hAnsi="Times New Roman"/>
          <w:i/>
        </w:rPr>
        <w:t>.</w:t>
      </w:r>
      <w:r w:rsidRPr="00E52FF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Снова провал, даже после того как зонд принудительно ударили об астероид, он все равно полетел</w:t>
      </w:r>
      <w:r w:rsidRPr="00E52FF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своей дорогой</w:t>
      </w:r>
      <w:r w:rsidR="000F6AFB">
        <w:rPr>
          <w:rFonts w:ascii="Times New Roman" w:hAnsi="Times New Roman"/>
        </w:rPr>
        <w:t xml:space="preserve"> (см. </w:t>
      </w:r>
      <w:r w:rsidR="00C1591A">
        <w:rPr>
          <w:rFonts w:ascii="Times New Roman" w:hAnsi="Times New Roman"/>
        </w:rPr>
        <w:t xml:space="preserve">статью </w:t>
      </w:r>
      <w:r w:rsidR="00C1591A" w:rsidRPr="00C1591A">
        <w:rPr>
          <w:rFonts w:ascii="Times New Roman" w:hAnsi="Times New Roman"/>
          <w:b/>
          <w:i/>
        </w:rPr>
        <w:t>«Бирюльки и фитюльки всемирного тяготения»</w:t>
      </w:r>
      <w:r w:rsidR="00C1591A">
        <w:rPr>
          <w:rFonts w:ascii="Times New Roman" w:hAnsi="Times New Roman"/>
        </w:rPr>
        <w:t xml:space="preserve"> </w:t>
      </w:r>
      <w:hyperlink r:id="rId60" w:history="1">
        <w:r w:rsidR="00C1591A" w:rsidRPr="00C364D8">
          <w:rPr>
            <w:rStyle w:val="a3"/>
            <w:rFonts w:ascii="Times New Roman" w:hAnsi="Times New Roman"/>
          </w:rPr>
          <w:t>http://www.logoslovo.ru/forum/all/topic_</w:t>
        </w:r>
        <w:r w:rsidR="00C1591A" w:rsidRPr="00C1591A">
          <w:rPr>
            <w:rStyle w:val="a3"/>
            <w:rFonts w:ascii="Times New Roman" w:hAnsi="Times New Roman"/>
          </w:rPr>
          <w:t>3331</w:t>
        </w:r>
        <w:r w:rsidR="00C1591A" w:rsidRPr="00C364D8">
          <w:rPr>
            <w:rStyle w:val="a3"/>
            <w:rFonts w:ascii="Times New Roman" w:hAnsi="Times New Roman"/>
          </w:rPr>
          <w:t>/</w:t>
        </w:r>
      </w:hyperlink>
      <w:r w:rsidR="000F6AFB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</w:p>
    <w:p w:rsidR="000561FE" w:rsidRDefault="00AE5D9D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Череда позорных провалов, как такое возможно? Получается</w:t>
      </w:r>
      <w:r w:rsidR="000561FE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0561FE">
        <w:rPr>
          <w:rFonts w:ascii="Times New Roman" w:hAnsi="Times New Roman"/>
        </w:rPr>
        <w:t xml:space="preserve">что </w:t>
      </w:r>
      <w:r>
        <w:rPr>
          <w:rFonts w:ascii="Times New Roman" w:hAnsi="Times New Roman"/>
        </w:rPr>
        <w:t xml:space="preserve">ученые не владеют вопросом, невзирая на </w:t>
      </w:r>
      <w:r w:rsidR="000561FE">
        <w:rPr>
          <w:rFonts w:ascii="Times New Roman" w:hAnsi="Times New Roman"/>
        </w:rPr>
        <w:t xml:space="preserve">коллайдеры и космические эксперименты? </w:t>
      </w:r>
    </w:p>
    <w:p w:rsidR="000561FE" w:rsidRDefault="000561FE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Ученые всего мира тупо не обращают внимание на один факт, который лезет прямо в глаза и просит, чтобы его приняли во внимание. Различная гравитация в «пятнах» на Луне больше в тех местах, где сильнее магнитные поля, из чего следует однозначный вывод о прямой связи гравитации и магнитных полей планет. Аст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роиды без сильных магнитных полей ничего притягивать не могут, т.к. у них отсу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 xml:space="preserve">ствует механизм притяжения. Такие астероиды (тела) Ньютон называл </w:t>
      </w:r>
      <w:r w:rsidRPr="00CC74E2">
        <w:rPr>
          <w:rFonts w:ascii="Times New Roman" w:hAnsi="Times New Roman"/>
        </w:rPr>
        <w:t>пассивными телами</w:t>
      </w:r>
      <w:r w:rsidR="00CC74E2">
        <w:rPr>
          <w:rFonts w:ascii="Times New Roman" w:hAnsi="Times New Roman"/>
        </w:rPr>
        <w:t xml:space="preserve"> (массами)</w:t>
      </w:r>
      <w:r>
        <w:rPr>
          <w:rFonts w:ascii="Times New Roman" w:hAnsi="Times New Roman"/>
        </w:rPr>
        <w:t>.</w:t>
      </w:r>
    </w:p>
    <w:p w:rsidR="00AD2F5A" w:rsidRDefault="000561FE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Астероиды с магнитными полями являются активными массами и будут пр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тягивать другие пассивные тела. </w:t>
      </w:r>
    </w:p>
    <w:p w:rsidR="00FA70B4" w:rsidRDefault="00AD2F5A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 сказанного выше следует однозначный вывод, что активная масса с ма</w:t>
      </w:r>
      <w:r>
        <w:rPr>
          <w:rFonts w:ascii="Times New Roman" w:hAnsi="Times New Roman"/>
        </w:rPr>
        <w:t>г</w:t>
      </w:r>
      <w:r>
        <w:rPr>
          <w:rFonts w:ascii="Times New Roman" w:hAnsi="Times New Roman"/>
        </w:rPr>
        <w:t xml:space="preserve">нитным полем имеет какой-то силовой механизм воздействия на любые тела, после чего они прижимаются к ней. </w:t>
      </w:r>
    </w:p>
    <w:p w:rsidR="00AD2F5A" w:rsidRDefault="00AD2F5A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Смотрим на атом с его нуклонами и электронами и понимаем, что ему абс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лютно безразлично магнитное поле, например, Земли. </w:t>
      </w:r>
    </w:p>
    <w:p w:rsidR="004B4BB5" w:rsidRDefault="00AD2F5A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Все фундаментальные проблемы физики сошлись в одной точке, и сложилась парадоксальная ситуация, в которой уже ясно просматривается, что масса массу не притягивает, а атом исключает какой-либо другой подход из-за а отсутствия его взаимодействия с магнитным полем Земли, хотя все указывает на то, что ответ н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ходится именно в направлении магнитных гравитационных взаимодействий. </w:t>
      </w:r>
    </w:p>
    <w:p w:rsidR="004B4BB5" w:rsidRDefault="00AD2F5A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 всей видимости, представлени</w:t>
      </w:r>
      <w:r w:rsidR="007C46F0">
        <w:rPr>
          <w:rFonts w:ascii="Times New Roman" w:hAnsi="Times New Roman"/>
        </w:rPr>
        <w:t>е</w:t>
      </w:r>
      <w:r>
        <w:rPr>
          <w:rFonts w:ascii="Times New Roman" w:hAnsi="Times New Roman"/>
        </w:rPr>
        <w:t xml:space="preserve"> об атоме как ядре с электронами является заблуждением!!! </w:t>
      </w:r>
    </w:p>
    <w:p w:rsidR="00AD2F5A" w:rsidRDefault="004B4BB5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Взрыв негодования: а как же ядерная энергетика и все развитие химии и те</w:t>
      </w:r>
      <w:r>
        <w:rPr>
          <w:rFonts w:ascii="Times New Roman" w:hAnsi="Times New Roman"/>
        </w:rPr>
        <w:t>х</w:t>
      </w:r>
      <w:r>
        <w:rPr>
          <w:rFonts w:ascii="Times New Roman" w:hAnsi="Times New Roman"/>
        </w:rPr>
        <w:t>нологи</w:t>
      </w:r>
      <w:r w:rsidR="00C1591A">
        <w:rPr>
          <w:rFonts w:ascii="Times New Roman" w:hAnsi="Times New Roman"/>
        </w:rPr>
        <w:t>й</w:t>
      </w:r>
      <w:r>
        <w:rPr>
          <w:rFonts w:ascii="Times New Roman" w:hAnsi="Times New Roman"/>
        </w:rPr>
        <w:t>?!</w:t>
      </w:r>
    </w:p>
    <w:p w:rsidR="004B4BB5" w:rsidRDefault="004B4BB5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Все современное развитие технологи</w:t>
      </w:r>
      <w:r w:rsidR="00C1591A">
        <w:rPr>
          <w:rFonts w:ascii="Times New Roman" w:hAnsi="Times New Roman"/>
        </w:rPr>
        <w:t>й</w:t>
      </w:r>
      <w:r>
        <w:rPr>
          <w:rFonts w:ascii="Times New Roman" w:hAnsi="Times New Roman"/>
        </w:rPr>
        <w:t xml:space="preserve"> основано на человеческой интуиции и «методе тыка» миллионов ученых и инженеров в течение столетий. Наберусь смел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сти и сделаю еще одно заявление: человечество и сегодня не понимает, что такое электричество, особенно статическое. Отметим, что </w:t>
      </w:r>
      <w:r w:rsidRPr="00C1591A">
        <w:rPr>
          <w:rFonts w:ascii="Times New Roman" w:hAnsi="Times New Roman"/>
        </w:rPr>
        <w:t>теоретическая</w:t>
      </w:r>
      <w:r>
        <w:rPr>
          <w:rFonts w:ascii="Times New Roman" w:hAnsi="Times New Roman"/>
        </w:rPr>
        <w:t xml:space="preserve"> наука всегда о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 xml:space="preserve">стает от опыта, т.е. «метода тыка», и затем пытается догнать его объяснениями. </w:t>
      </w:r>
    </w:p>
    <w:p w:rsidR="003E37B2" w:rsidRDefault="004B4BB5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Рассмотрим сказанное на примере генерации электричества. </w:t>
      </w:r>
      <w:r w:rsidR="003E37B2">
        <w:rPr>
          <w:rFonts w:ascii="Times New Roman" w:hAnsi="Times New Roman"/>
        </w:rPr>
        <w:t>Ни для кого не новость, что сначала изобрели электрогенератор, а затем под него начали подгонять науку. Удобнее всего посмотреть для этой цели генерацию электричества на бол</w:t>
      </w:r>
      <w:r w:rsidR="003E37B2">
        <w:rPr>
          <w:rFonts w:ascii="Times New Roman" w:hAnsi="Times New Roman"/>
        </w:rPr>
        <w:t>ь</w:t>
      </w:r>
      <w:r w:rsidR="003E37B2">
        <w:rPr>
          <w:rFonts w:ascii="Times New Roman" w:hAnsi="Times New Roman"/>
        </w:rPr>
        <w:t xml:space="preserve">ших генераторах мощностью 800 – 1000 МВт. </w:t>
      </w:r>
    </w:p>
    <w:p w:rsidR="004B4BB5" w:rsidRDefault="003E37B2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Согласно утверждениям науки, </w:t>
      </w:r>
      <w:r w:rsidRPr="00C1591A">
        <w:rPr>
          <w:rFonts w:ascii="Times New Roman" w:hAnsi="Times New Roman"/>
        </w:rPr>
        <w:t>электрический ток</w:t>
      </w:r>
      <w:r>
        <w:rPr>
          <w:rFonts w:ascii="Times New Roman" w:hAnsi="Times New Roman"/>
        </w:rPr>
        <w:t xml:space="preserve"> –</w:t>
      </w:r>
      <w:r w:rsidR="004B4B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это поток свободных, не связанных с атомами свободных электронов из медных шин обмоток генератора под действием магнитных полей полюсов при вращении ротора. Мы знаем, что в кин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скопах телевизоров электроны рассеиваются в пространств</w:t>
      </w:r>
      <w:r w:rsidR="00C1591A">
        <w:rPr>
          <w:rFonts w:ascii="Times New Roman" w:hAnsi="Times New Roman"/>
        </w:rPr>
        <w:t>о</w:t>
      </w:r>
      <w:r>
        <w:rPr>
          <w:rFonts w:ascii="Times New Roman" w:hAnsi="Times New Roman"/>
        </w:rPr>
        <w:t>, и</w:t>
      </w:r>
      <w:r w:rsidR="00C1591A">
        <w:rPr>
          <w:rFonts w:ascii="Times New Roman" w:hAnsi="Times New Roman"/>
        </w:rPr>
        <w:t xml:space="preserve"> из данного</w:t>
      </w:r>
      <w:r>
        <w:rPr>
          <w:rFonts w:ascii="Times New Roman" w:hAnsi="Times New Roman"/>
        </w:rPr>
        <w:t xml:space="preserve"> примера следует, что электрическая сеть постоянно теряет свободные электроны в огромных количествах. Далее следует, что с уменьшением свободных электронов в обмотках генератора его мощность должна закономерно снижаться. На практике такого сн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жения мощности генератора нет. Встает вопрос – откуда идет пополнение свобо</w:t>
      </w:r>
      <w:r>
        <w:rPr>
          <w:rFonts w:ascii="Times New Roman" w:hAnsi="Times New Roman"/>
        </w:rPr>
        <w:t>д</w:t>
      </w:r>
      <w:r>
        <w:rPr>
          <w:rFonts w:ascii="Times New Roman" w:hAnsi="Times New Roman"/>
        </w:rPr>
        <w:t>ных электронов в обмотках генератора? Если бы из окружающей среды, то на таких мощностях в электрогенераторы должны постоянно входить молнии (</w:t>
      </w:r>
      <w:r w:rsidRPr="00593D98">
        <w:rPr>
          <w:rFonts w:ascii="Times New Roman" w:hAnsi="Times New Roman"/>
        </w:rPr>
        <w:t>потоки</w:t>
      </w:r>
      <w:r>
        <w:rPr>
          <w:rFonts w:ascii="Times New Roman" w:hAnsi="Times New Roman"/>
        </w:rPr>
        <w:t xml:space="preserve"> эле</w:t>
      </w:r>
      <w:r>
        <w:rPr>
          <w:rFonts w:ascii="Times New Roman" w:hAnsi="Times New Roman"/>
        </w:rPr>
        <w:t>к</w:t>
      </w:r>
      <w:r>
        <w:rPr>
          <w:rFonts w:ascii="Times New Roman" w:hAnsi="Times New Roman"/>
        </w:rPr>
        <w:t xml:space="preserve">тронов) диаметром с генератор. Такое явление не наблюдается. </w:t>
      </w:r>
    </w:p>
    <w:p w:rsidR="003E37B2" w:rsidRDefault="003E37B2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Как видим, ясность и большая наука стыдливо исчезли. </w:t>
      </w:r>
    </w:p>
    <w:p w:rsidR="003E37B2" w:rsidRDefault="003E37B2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Такое положение дел наблюдается по всем направления</w:t>
      </w:r>
      <w:r w:rsidR="00CC74E2">
        <w:rPr>
          <w:rFonts w:ascii="Times New Roman" w:hAnsi="Times New Roman"/>
        </w:rPr>
        <w:t>м</w:t>
      </w:r>
      <w:r>
        <w:rPr>
          <w:rFonts w:ascii="Times New Roman" w:hAnsi="Times New Roman"/>
        </w:rPr>
        <w:t>, во всех фундаме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>тальных науках</w:t>
      </w:r>
      <w:r w:rsidR="00492A56">
        <w:rPr>
          <w:rFonts w:ascii="Times New Roman" w:hAnsi="Times New Roman"/>
        </w:rPr>
        <w:t>, поэтому неудивительно, что возникает большое количество вопр</w:t>
      </w:r>
      <w:r w:rsidR="00492A56">
        <w:rPr>
          <w:rFonts w:ascii="Times New Roman" w:hAnsi="Times New Roman"/>
        </w:rPr>
        <w:t>о</w:t>
      </w:r>
      <w:r w:rsidR="00492A56">
        <w:rPr>
          <w:rFonts w:ascii="Times New Roman" w:hAnsi="Times New Roman"/>
        </w:rPr>
        <w:t xml:space="preserve">сов, на которые у современной науки нет ответов. </w:t>
      </w:r>
    </w:p>
    <w:p w:rsidR="00492A56" w:rsidRDefault="00492A56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Подведем промежуточные итоги: </w:t>
      </w:r>
    </w:p>
    <w:p w:rsidR="00492A56" w:rsidRDefault="00492A56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593D98">
        <w:rPr>
          <w:rFonts w:ascii="Times New Roman" w:hAnsi="Times New Roman"/>
        </w:rPr>
        <w:t xml:space="preserve">Согласно Нейтронным наукам (НН) (см. </w:t>
      </w:r>
      <w:hyperlink r:id="rId61" w:history="1">
        <w:r w:rsidR="00593D98" w:rsidRPr="00C364D8">
          <w:rPr>
            <w:rStyle w:val="a3"/>
            <w:rFonts w:ascii="Times New Roman" w:hAnsi="Times New Roman"/>
          </w:rPr>
          <w:t>http://www.elit-cons.com/index.php?option=com_content&amp;view=article&amp;id=29%3A2009-l-r-&amp;catid=1%3A2009-06-17-08-50-13&amp;Itemid=25&amp;lang=ru</w:t>
        </w:r>
      </w:hyperlink>
      <w:r w:rsidR="00593D98">
        <w:rPr>
          <w:rFonts w:ascii="Times New Roman" w:hAnsi="Times New Roman"/>
        </w:rPr>
        <w:t xml:space="preserve">), гравитация </w:t>
      </w:r>
      <w:r>
        <w:rPr>
          <w:rFonts w:ascii="Times New Roman" w:hAnsi="Times New Roman"/>
        </w:rPr>
        <w:t>– не притягивание масс тел друг к другу, а некоторые силовые свойства ма</w:t>
      </w:r>
      <w:r>
        <w:rPr>
          <w:rFonts w:ascii="Times New Roman" w:hAnsi="Times New Roman"/>
        </w:rPr>
        <w:t>г</w:t>
      </w:r>
      <w:r>
        <w:rPr>
          <w:rFonts w:ascii="Times New Roman" w:hAnsi="Times New Roman"/>
        </w:rPr>
        <w:t>нитного поля планет (активных масс) и магнитные свойства химэлементов</w:t>
      </w:r>
      <w:r w:rsidR="00593D98">
        <w:rPr>
          <w:rFonts w:ascii="Times New Roman" w:hAnsi="Times New Roman"/>
        </w:rPr>
        <w:t xml:space="preserve"> (по НН)</w:t>
      </w:r>
      <w:r>
        <w:rPr>
          <w:rFonts w:ascii="Times New Roman" w:hAnsi="Times New Roman"/>
        </w:rPr>
        <w:t>, и</w:t>
      </w:r>
      <w:r w:rsidR="00593D98">
        <w:rPr>
          <w:rFonts w:ascii="Times New Roman" w:hAnsi="Times New Roman"/>
        </w:rPr>
        <w:t>з</w:t>
      </w:r>
      <w:r>
        <w:rPr>
          <w:rFonts w:ascii="Times New Roman" w:hAnsi="Times New Roman"/>
        </w:rPr>
        <w:t xml:space="preserve"> которых состоят вещества, </w:t>
      </w:r>
      <w:r w:rsidR="00593D98">
        <w:rPr>
          <w:rFonts w:ascii="Times New Roman" w:hAnsi="Times New Roman"/>
        </w:rPr>
        <w:t xml:space="preserve">и данные свойства </w:t>
      </w:r>
      <w:r>
        <w:rPr>
          <w:rFonts w:ascii="Times New Roman" w:hAnsi="Times New Roman"/>
        </w:rPr>
        <w:t xml:space="preserve">проявляются при их взаимодействии друг с другом; </w:t>
      </w:r>
    </w:p>
    <w:p w:rsidR="00492A56" w:rsidRDefault="00492A56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Очевидно, что для оговоренного выше взаимодействия необходимы пот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ки «гравитонов»</w:t>
      </w:r>
      <w:r w:rsidR="00593D98">
        <w:rPr>
          <w:rFonts w:ascii="Times New Roman" w:hAnsi="Times New Roman"/>
        </w:rPr>
        <w:t xml:space="preserve"> (по НН)</w:t>
      </w:r>
      <w:r w:rsidR="00936BE3" w:rsidRPr="00936BE3">
        <w:rPr>
          <w:rFonts w:ascii="Times New Roman" w:hAnsi="Times New Roman"/>
        </w:rPr>
        <w:t xml:space="preserve"> </w:t>
      </w:r>
      <w:r w:rsidR="00936BE3">
        <w:rPr>
          <w:rFonts w:ascii="Times New Roman" w:hAnsi="Times New Roman"/>
        </w:rPr>
        <w:t>(</w:t>
      </w:r>
      <w:r w:rsidR="00936BE3" w:rsidRPr="00593D98">
        <w:rPr>
          <w:rFonts w:ascii="Times New Roman" w:hAnsi="Times New Roman"/>
          <w:b/>
          <w:i/>
        </w:rPr>
        <w:t>см. далее по тексту рис.</w:t>
      </w:r>
      <w:r w:rsidR="00743E04">
        <w:rPr>
          <w:rFonts w:ascii="Times New Roman" w:hAnsi="Times New Roman"/>
          <w:b/>
          <w:i/>
        </w:rPr>
        <w:t>4, 5</w:t>
      </w:r>
      <w:r w:rsidR="00936BE3">
        <w:rPr>
          <w:rFonts w:ascii="Times New Roman" w:hAnsi="Times New Roman"/>
          <w:b/>
          <w:i/>
        </w:rPr>
        <w:t>,</w:t>
      </w:r>
      <w:r w:rsidR="00743E04">
        <w:rPr>
          <w:rFonts w:ascii="Times New Roman" w:hAnsi="Times New Roman"/>
          <w:b/>
          <w:i/>
        </w:rPr>
        <w:t xml:space="preserve"> 6,</w:t>
      </w:r>
      <w:r w:rsidR="00936BE3">
        <w:rPr>
          <w:rFonts w:ascii="Times New Roman" w:hAnsi="Times New Roman"/>
          <w:b/>
          <w:i/>
        </w:rPr>
        <w:t xml:space="preserve"> </w:t>
      </w:r>
      <w:r w:rsidR="00C401A1">
        <w:rPr>
          <w:rFonts w:ascii="Times New Roman" w:hAnsi="Times New Roman"/>
          <w:b/>
          <w:i/>
        </w:rPr>
        <w:t>9</w:t>
      </w:r>
      <w:r w:rsidR="00936BE3" w:rsidRPr="00593D98">
        <w:rPr>
          <w:rFonts w:ascii="Times New Roman" w:hAnsi="Times New Roman"/>
          <w:b/>
          <w:i/>
        </w:rPr>
        <w:t>)</w:t>
      </w:r>
      <w:r>
        <w:rPr>
          <w:rFonts w:ascii="Times New Roman" w:hAnsi="Times New Roman"/>
        </w:rPr>
        <w:t>, которые проходят через решетки тел, взаимодействуют с ними магнитным спос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бом  и тянут тела в направлении своего движения; </w:t>
      </w:r>
    </w:p>
    <w:p w:rsidR="00492A56" w:rsidRDefault="00492A56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Атом в виде ядра с электронами </w:t>
      </w:r>
      <w:r w:rsidR="00593D98">
        <w:rPr>
          <w:rFonts w:ascii="Times New Roman" w:hAnsi="Times New Roman"/>
        </w:rPr>
        <w:t xml:space="preserve">по представлениям современной физики (СФ) </w:t>
      </w:r>
      <w:r>
        <w:rPr>
          <w:rFonts w:ascii="Times New Roman" w:hAnsi="Times New Roman"/>
        </w:rPr>
        <w:t>даже близко не подходит для объяснения таких магнитных взаим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действий, и требуется другая модель химэлементов</w:t>
      </w:r>
      <w:r w:rsidR="00593D98">
        <w:rPr>
          <w:rFonts w:ascii="Times New Roman" w:hAnsi="Times New Roman"/>
        </w:rPr>
        <w:t xml:space="preserve"> (по НН) (см. </w:t>
      </w:r>
      <w:r w:rsidR="00593D98" w:rsidRPr="00593D98">
        <w:rPr>
          <w:rFonts w:ascii="Times New Roman" w:hAnsi="Times New Roman"/>
          <w:b/>
          <w:i/>
        </w:rPr>
        <w:t>рис.2</w:t>
      </w:r>
      <w:r w:rsidR="00593D98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; </w:t>
      </w:r>
    </w:p>
    <w:p w:rsidR="00593D98" w:rsidRDefault="00593D98" w:rsidP="00593D98">
      <w:pPr>
        <w:spacing w:beforeLines="0" w:afterLines="0"/>
        <w:ind w:firstLine="851"/>
        <w:jc w:val="both"/>
        <w:rPr>
          <w:rFonts w:ascii="Times New Roman" w:hAnsi="Times New Roman"/>
        </w:rPr>
      </w:pPr>
      <w:r w:rsidRPr="00593D98">
        <w:rPr>
          <w:rFonts w:ascii="Times New Roman" w:hAnsi="Times New Roman"/>
        </w:rPr>
        <w:t>В Нейтронных Науках (НН) все базируется на химэлементах в виде «ежей» с шестью (простой химэлемент) или восьмью иголками (радиоактивный элемент), с</w:t>
      </w:r>
      <w:r w:rsidRPr="00593D98">
        <w:rPr>
          <w:rFonts w:ascii="Times New Roman" w:hAnsi="Times New Roman"/>
        </w:rPr>
        <w:t>о</w:t>
      </w:r>
      <w:r w:rsidRPr="00593D98">
        <w:rPr>
          <w:rFonts w:ascii="Times New Roman" w:hAnsi="Times New Roman"/>
        </w:rPr>
        <w:t xml:space="preserve">стоящими из структурных единиц (СЕ) (см. </w:t>
      </w:r>
      <w:r w:rsidRPr="00593D98">
        <w:rPr>
          <w:rFonts w:ascii="Times New Roman" w:hAnsi="Times New Roman"/>
          <w:b/>
          <w:i/>
        </w:rPr>
        <w:t xml:space="preserve">рис. </w:t>
      </w:r>
      <w:r>
        <w:rPr>
          <w:rFonts w:ascii="Times New Roman" w:hAnsi="Times New Roman"/>
          <w:b/>
          <w:i/>
        </w:rPr>
        <w:t>2</w:t>
      </w:r>
      <w:r w:rsidRPr="00593D98">
        <w:rPr>
          <w:rFonts w:ascii="Times New Roman" w:hAnsi="Times New Roman"/>
        </w:rPr>
        <w:t xml:space="preserve">) в виде четверок (СЕ-4) и пятерок (СЕ-5) нейтронов. </w:t>
      </w:r>
      <w:r w:rsidR="00332FF8">
        <w:rPr>
          <w:rFonts w:ascii="Times New Roman" w:hAnsi="Times New Roman"/>
        </w:rPr>
        <w:t>Каждая иголка любого химэлемента имеет персональный магн</w:t>
      </w:r>
      <w:r w:rsidR="00332FF8">
        <w:rPr>
          <w:rFonts w:ascii="Times New Roman" w:hAnsi="Times New Roman"/>
        </w:rPr>
        <w:t>и</w:t>
      </w:r>
      <w:r w:rsidR="00332FF8">
        <w:rPr>
          <w:rFonts w:ascii="Times New Roman" w:hAnsi="Times New Roman"/>
        </w:rPr>
        <w:t xml:space="preserve">тик, который обеспечивает ее устойчивость и жесткость. </w:t>
      </w:r>
    </w:p>
    <w:tbl>
      <w:tblPr>
        <w:tblW w:w="5000" w:type="pct"/>
        <w:tblLayout w:type="fixed"/>
        <w:tblCellMar>
          <w:top w:w="28" w:type="dxa"/>
          <w:bottom w:w="28" w:type="dxa"/>
        </w:tblCellMar>
        <w:tblLook w:val="04A0"/>
      </w:tblPr>
      <w:tblGrid>
        <w:gridCol w:w="5211"/>
        <w:gridCol w:w="567"/>
        <w:gridCol w:w="4643"/>
      </w:tblGrid>
      <w:tr w:rsidR="00593D98" w:rsidRPr="00933527" w:rsidTr="00F85F47">
        <w:tc>
          <w:tcPr>
            <w:tcW w:w="5211" w:type="dxa"/>
          </w:tcPr>
          <w:p w:rsidR="00593D98" w:rsidRPr="00933527" w:rsidRDefault="0001160D" w:rsidP="00593D98">
            <w:pPr>
              <w:spacing w:before="96" w:after="96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0B47"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eastAsia="ru-RU"/>
              </w:rPr>
              <w:lastRenderedPageBreak/>
              <w:pict>
                <v:shape id="Рисунок 7" o:spid="_x0000_i1026" type="#_x0000_t75" alt="еж%20из%204%206%20конечный" style="width:194pt;height:181pt;visibility:visible;mso-wrap-style:square">
                  <v:imagedata r:id="rId62" o:title="еж%20из%204%206%20конечный" gain="1.5625" blacklevel="-5898f"/>
                </v:shape>
              </w:pict>
            </w:r>
          </w:p>
        </w:tc>
        <w:tc>
          <w:tcPr>
            <w:tcW w:w="5210" w:type="dxa"/>
            <w:gridSpan w:val="2"/>
          </w:tcPr>
          <w:p w:rsidR="00593D98" w:rsidRPr="00933527" w:rsidRDefault="0001160D" w:rsidP="00593D98">
            <w:pPr>
              <w:spacing w:before="96" w:after="96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0B47">
              <w:rPr>
                <w:rFonts w:ascii="Times New Roman" w:eastAsiaTheme="minorHAnsi" w:hAnsi="Times New Roman"/>
                <w:noProof/>
                <w:sz w:val="24"/>
                <w:szCs w:val="24"/>
                <w:lang w:eastAsia="ru-RU"/>
              </w:rPr>
              <w:pict>
                <v:shape id="_x0000_i1027" type="#_x0000_t75" alt="еж%20из%204%208%20конечный" style="width:221pt;height:172.5pt;visibility:visible;mso-wrap-style:square">
                  <v:imagedata r:id="rId63" o:title="еж%20из%204%208%20конечный" gain="1.5625" blacklevel="-5898f"/>
                </v:shape>
              </w:pict>
            </w:r>
          </w:p>
        </w:tc>
      </w:tr>
      <w:tr w:rsidR="00593D98" w:rsidRPr="00933527" w:rsidTr="00F85F47">
        <w:tc>
          <w:tcPr>
            <w:tcW w:w="5211" w:type="dxa"/>
          </w:tcPr>
          <w:p w:rsidR="00593D98" w:rsidRPr="00933527" w:rsidRDefault="00593D98" w:rsidP="00593D98">
            <w:pPr>
              <w:spacing w:before="96" w:after="96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а). Шестиконечный «еж» на основе «четв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е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 xml:space="preserve">рок» – простой натрий 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lang w:val="en-US"/>
              </w:rPr>
              <w:t>(Na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5210" w:type="dxa"/>
            <w:gridSpan w:val="2"/>
          </w:tcPr>
          <w:p w:rsidR="00593D98" w:rsidRPr="00933527" w:rsidRDefault="00593D98" w:rsidP="00593D98">
            <w:pPr>
              <w:widowControl w:val="0"/>
              <w:spacing w:before="96" w:after="96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б). Восьмиконечный «еж» на основе «четв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е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 xml:space="preserve">рок» 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lang w:val="en-US"/>
              </w:rPr>
              <w:t xml:space="preserve">– 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 xml:space="preserve">радиоактивный натрий 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lang w:val="en-US"/>
              </w:rPr>
              <w:t>(Na)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593D98" w:rsidRPr="00933527" w:rsidTr="00F85F47">
        <w:tc>
          <w:tcPr>
            <w:tcW w:w="5211" w:type="dxa"/>
          </w:tcPr>
          <w:p w:rsidR="00593D98" w:rsidRPr="00933527" w:rsidRDefault="0001160D" w:rsidP="00593D98">
            <w:pPr>
              <w:widowControl w:val="0"/>
              <w:spacing w:before="96" w:after="96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0A0B47">
              <w:rPr>
                <w:rFonts w:ascii="Times New Roman" w:eastAsiaTheme="minorHAnsi" w:hAnsi="Times New Roman"/>
                <w:noProof/>
                <w:sz w:val="24"/>
                <w:szCs w:val="24"/>
                <w:lang w:eastAsia="ru-RU"/>
              </w:rPr>
              <w:pict>
                <v:shape id="_x0000_i1028" type="#_x0000_t75" alt="СЕ 4" style="width:149pt;height:49.5pt;visibility:visible;mso-wrap-style:square">
                  <v:imagedata r:id="rId64" o:title="СЕ 4" gain="1.5625" blacklevel="-5898f"/>
                </v:shape>
              </w:pict>
            </w:r>
          </w:p>
        </w:tc>
        <w:tc>
          <w:tcPr>
            <w:tcW w:w="5210" w:type="dxa"/>
            <w:gridSpan w:val="2"/>
            <w:vAlign w:val="center"/>
          </w:tcPr>
          <w:p w:rsidR="00593D98" w:rsidRPr="00933527" w:rsidRDefault="00593D98" w:rsidP="00593D98">
            <w:pPr>
              <w:widowControl w:val="0"/>
              <w:spacing w:before="96" w:after="96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в) Структурная единица четверка (СЕ-4)</w:t>
            </w:r>
          </w:p>
        </w:tc>
      </w:tr>
      <w:tr w:rsidR="00593D98" w:rsidRPr="00933527" w:rsidTr="00F85F47">
        <w:tc>
          <w:tcPr>
            <w:tcW w:w="5778" w:type="dxa"/>
            <w:gridSpan w:val="2"/>
            <w:vAlign w:val="center"/>
          </w:tcPr>
          <w:p w:rsidR="00593D98" w:rsidRPr="00933527" w:rsidRDefault="0001160D" w:rsidP="00593D98">
            <w:pPr>
              <w:spacing w:before="96" w:after="96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0A0B47"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eastAsia="ru-RU"/>
              </w:rPr>
              <w:pict>
                <v:shape id="Рисунок 27" o:spid="_x0000_i1029" type="#_x0000_t75" alt="еж 8х5 на основе 4" style="width:272pt;height:123pt;visibility:visible;mso-wrap-style:square">
                  <v:imagedata r:id="rId65" o:title="еж 8х5 на основе 4" gain="112993f" blacklevel="-7864f"/>
                </v:shape>
              </w:pict>
            </w:r>
          </w:p>
        </w:tc>
        <w:tc>
          <w:tcPr>
            <w:tcW w:w="4643" w:type="dxa"/>
          </w:tcPr>
          <w:p w:rsidR="00593D98" w:rsidRPr="00933527" w:rsidRDefault="000A0B47" w:rsidP="00593D98">
            <w:pPr>
              <w:widowControl w:val="0"/>
              <w:spacing w:before="96" w:after="96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0A0B47">
              <w:rPr>
                <w:rFonts w:ascii="Times New Roman" w:eastAsiaTheme="minorHAnsi" w:hAnsi="Times New Roman"/>
                <w:noProof/>
                <w:sz w:val="24"/>
                <w:szCs w:val="24"/>
                <w:lang w:eastAsia="ru-RU"/>
              </w:rPr>
              <w:pict>
                <v:shape id="_x0000_i1030" type="#_x0000_t75" alt="еж из 5 6 конечный" style="width:211pt;height:164.5pt;visibility:visible;mso-wrap-style:square">
                  <v:imagedata r:id="rId66" o:title="еж из 5 6 конечный" gain="1.5625" blacklevel="-5898f"/>
                </v:shape>
              </w:pict>
            </w:r>
          </w:p>
        </w:tc>
      </w:tr>
      <w:tr w:rsidR="00593D98" w:rsidRPr="00933527" w:rsidTr="00F85F47">
        <w:tc>
          <w:tcPr>
            <w:tcW w:w="5778" w:type="dxa"/>
            <w:gridSpan w:val="2"/>
          </w:tcPr>
          <w:p w:rsidR="00593D98" w:rsidRPr="00933527" w:rsidRDefault="00593D98" w:rsidP="00593D98">
            <w:pPr>
              <w:widowControl w:val="0"/>
              <w:spacing w:before="96" w:after="96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 xml:space="preserve">г) восьмиконечный «еж» на основе «пятерок» </w:t>
            </w:r>
          </w:p>
        </w:tc>
        <w:tc>
          <w:tcPr>
            <w:tcW w:w="4643" w:type="dxa"/>
          </w:tcPr>
          <w:p w:rsidR="00936BE3" w:rsidRPr="00933527" w:rsidRDefault="00593D98" w:rsidP="00936BE3">
            <w:pPr>
              <w:widowControl w:val="0"/>
              <w:spacing w:beforeLines="0" w:afterLines="0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 xml:space="preserve">д) шестиконечный «еж» на основе </w:t>
            </w:r>
          </w:p>
          <w:p w:rsidR="00593D98" w:rsidRPr="00933527" w:rsidRDefault="00593D98" w:rsidP="00936BE3">
            <w:pPr>
              <w:widowControl w:val="0"/>
              <w:spacing w:beforeLines="0" w:afterLines="0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«пятерок»</w:t>
            </w:r>
          </w:p>
        </w:tc>
      </w:tr>
      <w:tr w:rsidR="00593D98" w:rsidRPr="00933527" w:rsidTr="00F85F47">
        <w:tc>
          <w:tcPr>
            <w:tcW w:w="5211" w:type="dxa"/>
          </w:tcPr>
          <w:p w:rsidR="00593D98" w:rsidRPr="00933527" w:rsidRDefault="000A0B47" w:rsidP="00593D98">
            <w:pPr>
              <w:widowControl w:val="0"/>
              <w:spacing w:before="96" w:after="96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0A0B47">
              <w:rPr>
                <w:rFonts w:ascii="Times New Roman" w:eastAsiaTheme="minorHAnsi" w:hAnsi="Times New Roman"/>
                <w:noProof/>
                <w:sz w:val="24"/>
                <w:szCs w:val="24"/>
                <w:lang w:eastAsia="ru-RU"/>
              </w:rPr>
              <w:pict>
                <v:shape id="_x0000_i1031" type="#_x0000_t75" alt="СЕ 5" style="width:149.5pt;height:58pt;visibility:visible;mso-wrap-style:square">
                  <v:imagedata r:id="rId67" o:title="СЕ 5" gain="1.5625" blacklevel="-5898f"/>
                </v:shape>
              </w:pict>
            </w:r>
          </w:p>
        </w:tc>
        <w:tc>
          <w:tcPr>
            <w:tcW w:w="5210" w:type="dxa"/>
            <w:gridSpan w:val="2"/>
            <w:vAlign w:val="center"/>
          </w:tcPr>
          <w:p w:rsidR="00593D98" w:rsidRPr="00933527" w:rsidRDefault="00593D98" w:rsidP="00593D98">
            <w:pPr>
              <w:widowControl w:val="0"/>
              <w:spacing w:before="96" w:after="96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е) Структурная единица пятерка (СЕ-5) (на основе «пятерок» строятся благородные х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и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мэлементы – золото, платина и т.д.)</w:t>
            </w:r>
          </w:p>
        </w:tc>
      </w:tr>
      <w:tr w:rsidR="00593D98" w:rsidRPr="00933527" w:rsidTr="00F85F47">
        <w:tc>
          <w:tcPr>
            <w:tcW w:w="10421" w:type="dxa"/>
            <w:gridSpan w:val="3"/>
          </w:tcPr>
          <w:p w:rsidR="00593D98" w:rsidRPr="00933527" w:rsidRDefault="00593D98" w:rsidP="00593D98">
            <w:pPr>
              <w:widowControl w:val="0"/>
              <w:spacing w:before="96" w:after="96"/>
              <w:jc w:val="center"/>
              <w:rPr>
                <w:rFonts w:ascii="Times New Roman" w:eastAsiaTheme="minorHAnsi" w:hAnsi="Times New Roman"/>
                <w:b/>
                <w:i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Cs w:val="24"/>
              </w:rPr>
              <w:t>Рис.2. Химэлементы-«ежи» и структурные единицы СЕ-4 и СЕ-5</w:t>
            </w:r>
          </w:p>
        </w:tc>
      </w:tr>
    </w:tbl>
    <w:p w:rsidR="00383A24" w:rsidRDefault="00C80432" w:rsidP="00C80432">
      <w:pPr>
        <w:pStyle w:val="a8"/>
        <w:spacing w:before="96" w:after="96"/>
        <w:ind w:left="0" w:firstLine="851"/>
        <w:jc w:val="both"/>
        <w:rPr>
          <w:rFonts w:ascii="Times New Roman" w:hAnsi="Times New Roman"/>
        </w:rPr>
      </w:pPr>
      <w:r w:rsidRPr="00E81B1B">
        <w:rPr>
          <w:rFonts w:ascii="Times New Roman" w:hAnsi="Times New Roman"/>
        </w:rPr>
        <w:t>С иголками на основе СЕ формируются как шестиконечные «ежи» (</w:t>
      </w:r>
      <w:r w:rsidRPr="00E81B1B">
        <w:rPr>
          <w:rFonts w:ascii="Times New Roman" w:hAnsi="Times New Roman"/>
          <w:b/>
          <w:i/>
        </w:rPr>
        <w:t>рис.</w:t>
      </w:r>
      <w:r>
        <w:rPr>
          <w:rFonts w:ascii="Times New Roman" w:hAnsi="Times New Roman"/>
          <w:b/>
          <w:i/>
        </w:rPr>
        <w:t>2</w:t>
      </w:r>
      <w:r w:rsidRPr="00E81B1B">
        <w:rPr>
          <w:rFonts w:ascii="Times New Roman" w:hAnsi="Times New Roman"/>
          <w:b/>
          <w:i/>
        </w:rPr>
        <w:t>.</w:t>
      </w:r>
      <w:r>
        <w:rPr>
          <w:rFonts w:ascii="Times New Roman" w:hAnsi="Times New Roman"/>
          <w:b/>
          <w:i/>
        </w:rPr>
        <w:t>а</w:t>
      </w:r>
      <w:r w:rsidRPr="00E81B1B">
        <w:rPr>
          <w:rFonts w:ascii="Times New Roman" w:hAnsi="Times New Roman"/>
          <w:b/>
          <w:i/>
        </w:rPr>
        <w:t xml:space="preserve"> </w:t>
      </w:r>
      <w:r w:rsidRPr="00E81B1B">
        <w:rPr>
          <w:rFonts w:ascii="Times New Roman" w:hAnsi="Times New Roman"/>
        </w:rPr>
        <w:t xml:space="preserve">и </w:t>
      </w:r>
      <w:r>
        <w:rPr>
          <w:rFonts w:ascii="Times New Roman" w:hAnsi="Times New Roman"/>
          <w:b/>
          <w:i/>
        </w:rPr>
        <w:t>2д</w:t>
      </w:r>
      <w:r w:rsidRPr="00E81B1B">
        <w:rPr>
          <w:rFonts w:ascii="Times New Roman" w:hAnsi="Times New Roman"/>
        </w:rPr>
        <w:t>), так и восьмиконечные (</w:t>
      </w:r>
      <w:r w:rsidRPr="00E81B1B">
        <w:rPr>
          <w:rFonts w:ascii="Times New Roman" w:hAnsi="Times New Roman"/>
          <w:b/>
          <w:i/>
        </w:rPr>
        <w:t>рис.</w:t>
      </w:r>
      <w:r>
        <w:rPr>
          <w:rFonts w:ascii="Times New Roman" w:hAnsi="Times New Roman"/>
          <w:b/>
          <w:i/>
        </w:rPr>
        <w:t>2б</w:t>
      </w:r>
      <w:r w:rsidRPr="00E81B1B">
        <w:rPr>
          <w:rFonts w:ascii="Times New Roman" w:hAnsi="Times New Roman"/>
        </w:rPr>
        <w:t xml:space="preserve"> и</w:t>
      </w:r>
      <w:r w:rsidRPr="00E81B1B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>2г</w:t>
      </w:r>
      <w:r w:rsidRPr="00E81B1B">
        <w:rPr>
          <w:rFonts w:ascii="Times New Roman" w:hAnsi="Times New Roman"/>
        </w:rPr>
        <w:t>), которые сведены соответственно в таблицы превращений №1 ,2 и №3, 4</w:t>
      </w:r>
      <w:r>
        <w:rPr>
          <w:rFonts w:ascii="Times New Roman" w:hAnsi="Times New Roman"/>
        </w:rPr>
        <w:t xml:space="preserve"> (см. </w:t>
      </w:r>
      <w:hyperlink r:id="rId68" w:history="1">
        <w:r w:rsidRPr="00B70B4C">
          <w:rPr>
            <w:rStyle w:val="a3"/>
            <w:rFonts w:ascii="Times New Roman" w:hAnsi="Times New Roman"/>
          </w:rPr>
          <w:t>http://www.elit-cons.com/index.php?option=com_content&amp;view=article&amp;id=29%3A2009-l-r-&amp;catid=1%3A2009-06-17-08-50-13&amp;Itemid=25&amp;lang=ru</w:t>
        </w:r>
      </w:hyperlink>
      <w:r>
        <w:rPr>
          <w:rFonts w:ascii="Times New Roman" w:hAnsi="Times New Roman"/>
        </w:rPr>
        <w:t xml:space="preserve"> «Таблицы химэлементов»)</w:t>
      </w:r>
      <w:r w:rsidRPr="00E81B1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В качестве примера </w:t>
      </w:r>
      <w:r w:rsidRPr="00383A24">
        <w:rPr>
          <w:rFonts w:ascii="Times New Roman" w:hAnsi="Times New Roman"/>
        </w:rPr>
        <w:t xml:space="preserve">рассмотрим </w:t>
      </w:r>
      <w:r w:rsidR="00383A24" w:rsidRPr="00383A24">
        <w:rPr>
          <w:rFonts w:ascii="Times New Roman" w:hAnsi="Times New Roman"/>
        </w:rPr>
        <w:t>клетк</w:t>
      </w:r>
      <w:r w:rsidR="00383A24">
        <w:rPr>
          <w:rFonts w:ascii="Times New Roman" w:hAnsi="Times New Roman"/>
        </w:rPr>
        <w:t>у</w:t>
      </w:r>
      <w:r w:rsidR="00383A24" w:rsidRPr="00383A24">
        <w:rPr>
          <w:rFonts w:ascii="Times New Roman" w:hAnsi="Times New Roman"/>
        </w:rPr>
        <w:t xml:space="preserve"> из </w:t>
      </w:r>
      <w:r w:rsidR="00DF406B" w:rsidRPr="00383A24">
        <w:rPr>
          <w:rFonts w:ascii="Times New Roman" w:hAnsi="Times New Roman"/>
        </w:rPr>
        <w:t>Таблиц</w:t>
      </w:r>
      <w:r w:rsidR="00DF406B">
        <w:rPr>
          <w:rFonts w:ascii="Times New Roman" w:hAnsi="Times New Roman"/>
        </w:rPr>
        <w:t xml:space="preserve">ы </w:t>
      </w:r>
      <w:r w:rsidR="00383A24">
        <w:rPr>
          <w:rFonts w:ascii="Times New Roman" w:hAnsi="Times New Roman"/>
        </w:rPr>
        <w:t xml:space="preserve">№2 </w:t>
      </w:r>
      <w:r w:rsidR="00383A24" w:rsidRPr="00383A24">
        <w:rPr>
          <w:rFonts w:ascii="Times New Roman" w:hAnsi="Times New Roman"/>
        </w:rPr>
        <w:t>превращений химэлементов</w:t>
      </w:r>
      <w:r w:rsidR="00DF406B">
        <w:rPr>
          <w:rFonts w:ascii="Times New Roman" w:hAnsi="Times New Roman"/>
        </w:rPr>
        <w:t xml:space="preserve"> с химэлементом </w:t>
      </w:r>
      <w:r w:rsidR="00DF406B" w:rsidRPr="00DF406B">
        <w:rPr>
          <w:rFonts w:ascii="Times New Roman" w:hAnsi="Times New Roman"/>
          <w:b/>
          <w:i/>
        </w:rPr>
        <w:t>Литий</w:t>
      </w:r>
      <w:r>
        <w:rPr>
          <w:rFonts w:ascii="Times New Roman" w:hAnsi="Times New Roman"/>
          <w:b/>
          <w:i/>
        </w:rPr>
        <w:t xml:space="preserve"> (см. рис.3</w:t>
      </w:r>
      <w:r w:rsidRPr="00C80432">
        <w:rPr>
          <w:rFonts w:ascii="Times New Roman" w:hAnsi="Times New Roman"/>
        </w:rPr>
        <w:t xml:space="preserve"> и </w:t>
      </w:r>
      <w:r>
        <w:rPr>
          <w:rFonts w:ascii="Times New Roman" w:hAnsi="Times New Roman"/>
          <w:b/>
          <w:i/>
        </w:rPr>
        <w:t>Фрагмент т/п №2)</w:t>
      </w:r>
      <w:r w:rsidR="00DF406B" w:rsidRPr="00383A24">
        <w:rPr>
          <w:rFonts w:ascii="Times New Roman" w:hAnsi="Times New Roman"/>
        </w:rPr>
        <w:t>.</w:t>
      </w:r>
    </w:p>
    <w:tbl>
      <w:tblPr>
        <w:tblW w:w="0" w:type="auto"/>
        <w:jc w:val="center"/>
        <w:tblCellMar>
          <w:top w:w="28" w:type="dxa"/>
          <w:bottom w:w="28" w:type="dxa"/>
        </w:tblCellMar>
        <w:tblLook w:val="01E0"/>
      </w:tblPr>
      <w:tblGrid>
        <w:gridCol w:w="755"/>
        <w:gridCol w:w="862"/>
        <w:gridCol w:w="864"/>
        <w:gridCol w:w="864"/>
        <w:gridCol w:w="862"/>
        <w:gridCol w:w="181"/>
        <w:gridCol w:w="681"/>
        <w:gridCol w:w="864"/>
        <w:gridCol w:w="865"/>
        <w:gridCol w:w="579"/>
        <w:gridCol w:w="284"/>
        <w:gridCol w:w="863"/>
        <w:gridCol w:w="968"/>
        <w:gridCol w:w="861"/>
        <w:gridCol w:w="68"/>
      </w:tblGrid>
      <w:tr w:rsidR="00C80432" w:rsidRPr="00933527" w:rsidTr="00C80432">
        <w:trPr>
          <w:jc w:val="center"/>
        </w:trPr>
        <w:tc>
          <w:tcPr>
            <w:tcW w:w="4388" w:type="dxa"/>
            <w:gridSpan w:val="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C80432" w:rsidRPr="00933527" w:rsidRDefault="000A0B47" w:rsidP="00C80432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  <w:b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Рисунок 14" o:spid="_x0000_i1032" type="#_x0000_t75" alt="Литий учебник" style="width:207pt;height:184.5pt;visibility:visible;mso-wrap-style:square">
                  <v:imagedata r:id="rId69" o:title="Литий учебник" gain="1.5625" blacklevel="-5898f"/>
                </v:shape>
              </w:pict>
            </w:r>
          </w:p>
        </w:tc>
        <w:tc>
          <w:tcPr>
            <w:tcW w:w="60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  <w:sz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</w:rPr>
              <w:t xml:space="preserve">Тв. состояние </w:t>
            </w:r>
            <w:r w:rsidRPr="00933527">
              <w:rPr>
                <w:rFonts w:ascii="Times New Roman" w:eastAsiaTheme="minorHAnsi" w:hAnsi="Times New Roman"/>
                <w:sz w:val="24"/>
              </w:rPr>
              <w:t>(агрегатное состояние элемента)</w:t>
            </w:r>
          </w:p>
        </w:tc>
      </w:tr>
      <w:tr w:rsidR="00C80432" w:rsidRPr="00933527" w:rsidTr="00C80432">
        <w:trPr>
          <w:jc w:val="center"/>
        </w:trPr>
        <w:tc>
          <w:tcPr>
            <w:tcW w:w="4388" w:type="dxa"/>
            <w:gridSpan w:val="6"/>
            <w:vMerge/>
            <w:tcBorders>
              <w:right w:val="single" w:sz="4" w:space="0" w:color="auto"/>
            </w:tcBorders>
            <w:shd w:val="clear" w:color="auto" w:fill="auto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60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</w:rPr>
              <w:t>3</w:t>
            </w:r>
            <w:r w:rsidRPr="00933527">
              <w:rPr>
                <w:rFonts w:ascii="Times New Roman" w:eastAsiaTheme="minorHAnsi" w:hAnsi="Times New Roman"/>
                <w:sz w:val="24"/>
              </w:rPr>
              <w:t xml:space="preserve"> (порядковый номер элемента)</w:t>
            </w:r>
          </w:p>
        </w:tc>
      </w:tr>
      <w:tr w:rsidR="00C80432" w:rsidRPr="00933527" w:rsidTr="00C80432">
        <w:trPr>
          <w:trHeight w:val="370"/>
          <w:jc w:val="center"/>
        </w:trPr>
        <w:tc>
          <w:tcPr>
            <w:tcW w:w="4388" w:type="dxa"/>
            <w:gridSpan w:val="6"/>
            <w:vMerge/>
            <w:tcBorders>
              <w:right w:val="single" w:sz="4" w:space="0" w:color="auto"/>
            </w:tcBorders>
            <w:shd w:val="clear" w:color="auto" w:fill="auto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b/>
                <w:color w:val="FF0000"/>
                <w:lang w:val="en-US"/>
              </w:rPr>
            </w:pPr>
          </w:p>
        </w:tc>
        <w:tc>
          <w:tcPr>
            <w:tcW w:w="298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</w:rPr>
            </w:pPr>
            <w:r w:rsidRPr="00933527">
              <w:rPr>
                <w:rFonts w:ascii="Times New Roman" w:eastAsiaTheme="minorHAnsi" w:hAnsi="Times New Roman"/>
                <w:b/>
                <w:color w:val="FF0000"/>
                <w:sz w:val="24"/>
                <w:lang w:val="en-US"/>
              </w:rPr>
              <w:t>Li</w:t>
            </w:r>
            <w:r w:rsidRPr="00933527">
              <w:rPr>
                <w:rFonts w:ascii="Times New Roman" w:eastAsiaTheme="minorHAnsi" w:hAnsi="Times New Roman"/>
                <w:b/>
                <w:color w:val="FF0000"/>
                <w:sz w:val="24"/>
                <w:vertAlign w:val="superscript"/>
                <w:lang w:val="en-US"/>
              </w:rPr>
              <w:t>2</w:t>
            </w:r>
            <w:r w:rsidRPr="00933527">
              <w:rPr>
                <w:rFonts w:ascii="Times New Roman" w:eastAsiaTheme="minorHAnsi" w:hAnsi="Times New Roman"/>
                <w:b/>
                <w:color w:val="FF0000"/>
                <w:sz w:val="24"/>
                <w:vertAlign w:val="subscript"/>
              </w:rPr>
              <w:t>тс</w:t>
            </w:r>
            <w:r w:rsidRPr="00933527">
              <w:rPr>
                <w:rFonts w:ascii="Times New Roman" w:eastAsiaTheme="minorHAnsi" w:hAnsi="Times New Roman"/>
                <w:sz w:val="24"/>
              </w:rPr>
              <w:t>(обозначение)</w:t>
            </w:r>
          </w:p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color w:val="FF0000"/>
                <w:sz w:val="24"/>
              </w:rPr>
              <w:t>Литий</w:t>
            </w:r>
            <w:r w:rsidRPr="00933527">
              <w:rPr>
                <w:rFonts w:ascii="Times New Roman" w:eastAsiaTheme="minorHAnsi" w:hAnsi="Times New Roman"/>
                <w:b/>
                <w:sz w:val="24"/>
              </w:rPr>
              <w:t xml:space="preserve"> </w:t>
            </w:r>
            <w:r w:rsidRPr="00933527">
              <w:rPr>
                <w:rFonts w:ascii="Times New Roman" w:eastAsiaTheme="minorHAnsi" w:hAnsi="Times New Roman"/>
                <w:sz w:val="24"/>
              </w:rPr>
              <w:t>(наименование)</w:t>
            </w:r>
          </w:p>
        </w:tc>
        <w:tc>
          <w:tcPr>
            <w:tcW w:w="3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</w:rPr>
              <w:t>71</w:t>
            </w:r>
            <w:r w:rsidRPr="00933527">
              <w:rPr>
                <w:rFonts w:ascii="Times New Roman" w:eastAsiaTheme="minorHAnsi" w:hAnsi="Times New Roman"/>
                <w:sz w:val="24"/>
              </w:rPr>
              <w:t xml:space="preserve"> (истинное количество нейтронов в элементе)</w:t>
            </w:r>
          </w:p>
        </w:tc>
      </w:tr>
      <w:tr w:rsidR="00C80432" w:rsidRPr="00933527" w:rsidTr="00C80432">
        <w:trPr>
          <w:trHeight w:val="370"/>
          <w:jc w:val="center"/>
        </w:trPr>
        <w:tc>
          <w:tcPr>
            <w:tcW w:w="4388" w:type="dxa"/>
            <w:gridSpan w:val="6"/>
            <w:vMerge/>
            <w:tcBorders>
              <w:right w:val="single" w:sz="4" w:space="0" w:color="auto"/>
            </w:tcBorders>
            <w:shd w:val="clear" w:color="auto" w:fill="auto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</w:rPr>
            </w:pPr>
          </w:p>
        </w:tc>
        <w:tc>
          <w:tcPr>
            <w:tcW w:w="298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</w:rPr>
            </w:pPr>
          </w:p>
        </w:tc>
        <w:tc>
          <w:tcPr>
            <w:tcW w:w="3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  <w:lang w:val="uk-UA"/>
              </w:rPr>
              <w:t>-</w:t>
            </w:r>
            <w:r w:rsidRPr="00933527">
              <w:rPr>
                <w:rFonts w:ascii="Times New Roman" w:eastAsiaTheme="minorHAnsi" w:hAnsi="Times New Roman"/>
                <w:b/>
                <w:sz w:val="24"/>
              </w:rPr>
              <w:t xml:space="preserve">1 </w:t>
            </w:r>
            <w:r w:rsidRPr="00933527">
              <w:rPr>
                <w:rFonts w:ascii="Times New Roman" w:eastAsiaTheme="minorHAnsi" w:hAnsi="Times New Roman"/>
                <w:sz w:val="24"/>
              </w:rPr>
              <w:t>(дефицит нейтронов в протогазе)</w:t>
            </w:r>
          </w:p>
        </w:tc>
      </w:tr>
      <w:tr w:rsidR="00C80432" w:rsidRPr="00933527" w:rsidTr="00C80432">
        <w:trPr>
          <w:trHeight w:val="460"/>
          <w:jc w:val="center"/>
        </w:trPr>
        <w:tc>
          <w:tcPr>
            <w:tcW w:w="4388" w:type="dxa"/>
            <w:gridSpan w:val="6"/>
            <w:vMerge/>
            <w:tcBorders>
              <w:right w:val="single" w:sz="4" w:space="0" w:color="auto"/>
            </w:tcBorders>
            <w:shd w:val="clear" w:color="auto" w:fill="auto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</w:rPr>
              <w:t xml:space="preserve">534 </w:t>
            </w:r>
            <w:r w:rsidRPr="00933527">
              <w:rPr>
                <w:rFonts w:ascii="Times New Roman" w:eastAsiaTheme="minorHAnsi" w:hAnsi="Times New Roman"/>
                <w:sz w:val="24"/>
              </w:rPr>
              <w:t>(рентгеновская пло</w:t>
            </w:r>
            <w:r w:rsidRPr="00933527">
              <w:rPr>
                <w:rFonts w:ascii="Times New Roman" w:eastAsiaTheme="minorHAnsi" w:hAnsi="Times New Roman"/>
                <w:sz w:val="24"/>
              </w:rPr>
              <w:t>т</w:t>
            </w:r>
            <w:r w:rsidRPr="00933527">
              <w:rPr>
                <w:rFonts w:ascii="Times New Roman" w:eastAsiaTheme="minorHAnsi" w:hAnsi="Times New Roman"/>
                <w:sz w:val="24"/>
              </w:rPr>
              <w:t>ность в твердом состо</w:t>
            </w:r>
            <w:r w:rsidRPr="00933527">
              <w:rPr>
                <w:rFonts w:ascii="Times New Roman" w:eastAsiaTheme="minorHAnsi" w:hAnsi="Times New Roman"/>
                <w:sz w:val="24"/>
              </w:rPr>
              <w:t>я</w:t>
            </w:r>
            <w:r w:rsidRPr="00933527">
              <w:rPr>
                <w:rFonts w:ascii="Times New Roman" w:eastAsiaTheme="minorHAnsi" w:hAnsi="Times New Roman"/>
                <w:sz w:val="24"/>
              </w:rPr>
              <w:t>нии, кг/м</w:t>
            </w:r>
            <w:r w:rsidRPr="00933527">
              <w:rPr>
                <w:rFonts w:ascii="Times New Roman" w:eastAsiaTheme="minorHAnsi" w:hAnsi="Times New Roman"/>
                <w:sz w:val="24"/>
                <w:vertAlign w:val="superscript"/>
              </w:rPr>
              <w:t>3</w:t>
            </w:r>
            <w:r w:rsidRPr="00933527">
              <w:rPr>
                <w:rFonts w:ascii="Times New Roman" w:eastAsiaTheme="minorHAnsi" w:hAnsi="Times New Roman"/>
                <w:sz w:val="24"/>
              </w:rPr>
              <w:t>)</w:t>
            </w:r>
          </w:p>
        </w:tc>
        <w:tc>
          <w:tcPr>
            <w:tcW w:w="3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</w:rPr>
              <w:t xml:space="preserve">72 </w:t>
            </w:r>
            <w:r w:rsidRPr="00933527">
              <w:rPr>
                <w:rFonts w:ascii="Times New Roman" w:eastAsiaTheme="minorHAnsi" w:hAnsi="Times New Roman"/>
                <w:sz w:val="24"/>
              </w:rPr>
              <w:t>(теоретическое число нейтронов)</w:t>
            </w:r>
          </w:p>
        </w:tc>
      </w:tr>
      <w:tr w:rsidR="00C80432" w:rsidRPr="00933527" w:rsidTr="00C80432">
        <w:trPr>
          <w:trHeight w:val="460"/>
          <w:jc w:val="center"/>
        </w:trPr>
        <w:tc>
          <w:tcPr>
            <w:tcW w:w="4388" w:type="dxa"/>
            <w:gridSpan w:val="6"/>
            <w:vMerge/>
            <w:tcBorders>
              <w:right w:val="single" w:sz="4" w:space="0" w:color="auto"/>
            </w:tcBorders>
            <w:shd w:val="clear" w:color="auto" w:fill="auto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b/>
                <w:color w:val="FF0000"/>
              </w:rPr>
            </w:pPr>
          </w:p>
        </w:tc>
        <w:tc>
          <w:tcPr>
            <w:tcW w:w="2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</w:rPr>
            </w:pPr>
            <w:r w:rsidRPr="00933527">
              <w:rPr>
                <w:rFonts w:ascii="Times New Roman" w:eastAsiaTheme="minorHAnsi" w:hAnsi="Times New Roman"/>
                <w:b/>
                <w:color w:val="FF0000"/>
                <w:sz w:val="24"/>
              </w:rPr>
              <w:t>542</w:t>
            </w:r>
            <w:r w:rsidRPr="00933527">
              <w:rPr>
                <w:rFonts w:ascii="Times New Roman" w:eastAsiaTheme="minorHAnsi" w:hAnsi="Times New Roman"/>
                <w:sz w:val="24"/>
              </w:rPr>
              <w:t xml:space="preserve"> (гравитационная плотность в твердом с</w:t>
            </w:r>
            <w:r w:rsidRPr="00933527">
              <w:rPr>
                <w:rFonts w:ascii="Times New Roman" w:eastAsiaTheme="minorHAnsi" w:hAnsi="Times New Roman"/>
                <w:sz w:val="24"/>
              </w:rPr>
              <w:t>о</w:t>
            </w:r>
            <w:r w:rsidRPr="00933527">
              <w:rPr>
                <w:rFonts w:ascii="Times New Roman" w:eastAsiaTheme="minorHAnsi" w:hAnsi="Times New Roman"/>
                <w:sz w:val="24"/>
              </w:rPr>
              <w:t>стоянии, кг/м</w:t>
            </w:r>
            <w:r w:rsidRPr="00933527">
              <w:rPr>
                <w:rFonts w:ascii="Times New Roman" w:eastAsiaTheme="minorHAnsi" w:hAnsi="Times New Roman"/>
                <w:sz w:val="24"/>
                <w:vertAlign w:val="superscript"/>
              </w:rPr>
              <w:t>3</w:t>
            </w:r>
            <w:r w:rsidRPr="00933527">
              <w:rPr>
                <w:rFonts w:ascii="Times New Roman" w:eastAsiaTheme="minorHAnsi" w:hAnsi="Times New Roman"/>
                <w:sz w:val="24"/>
              </w:rPr>
              <w:t>)</w:t>
            </w:r>
          </w:p>
        </w:tc>
        <w:tc>
          <w:tcPr>
            <w:tcW w:w="3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</w:rPr>
              <w:t>3</w:t>
            </w:r>
            <w:r w:rsidRPr="00933527">
              <w:rPr>
                <w:rFonts w:ascii="Times New Roman" w:eastAsiaTheme="minorHAnsi" w:hAnsi="Times New Roman"/>
                <w:sz w:val="24"/>
              </w:rPr>
              <w:t xml:space="preserve"> (число слоев структу</w:t>
            </w:r>
            <w:r w:rsidRPr="00933527">
              <w:rPr>
                <w:rFonts w:ascii="Times New Roman" w:eastAsiaTheme="minorHAnsi" w:hAnsi="Times New Roman"/>
                <w:sz w:val="24"/>
              </w:rPr>
              <w:t>р</w:t>
            </w:r>
            <w:r w:rsidRPr="00933527">
              <w:rPr>
                <w:rFonts w:ascii="Times New Roman" w:eastAsiaTheme="minorHAnsi" w:hAnsi="Times New Roman"/>
                <w:sz w:val="24"/>
              </w:rPr>
              <w:t>ных единиц (СЕ) в иголках «ежа»)</w:t>
            </w:r>
          </w:p>
        </w:tc>
      </w:tr>
      <w:tr w:rsidR="00C80432" w:rsidRPr="00933527" w:rsidTr="00C80432">
        <w:trPr>
          <w:trHeight w:val="230"/>
          <w:jc w:val="center"/>
        </w:trPr>
        <w:tc>
          <w:tcPr>
            <w:tcW w:w="4388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rPr>
                <w:rFonts w:ascii="Times New Roman" w:eastAsiaTheme="minorHAnsi" w:hAnsi="Times New Roman"/>
                <w:b/>
                <w:i/>
              </w:rPr>
            </w:pPr>
            <w:r w:rsidRPr="00933527">
              <w:rPr>
                <w:rFonts w:ascii="Times New Roman" w:eastAsiaTheme="minorHAnsi" w:hAnsi="Times New Roman"/>
                <w:b/>
                <w:i/>
              </w:rPr>
              <w:t>Рис.3. Шестиконечный «еж» с иголками на основе «четверок».</w:t>
            </w:r>
          </w:p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b/>
              </w:rPr>
            </w:pPr>
            <w:r w:rsidRPr="00933527">
              <w:rPr>
                <w:rFonts w:ascii="Times New Roman" w:eastAsiaTheme="minorHAnsi" w:hAnsi="Times New Roman"/>
                <w:b/>
                <w:i/>
              </w:rPr>
              <w:t>Литий – «твердое состояние».</w:t>
            </w:r>
          </w:p>
        </w:tc>
        <w:tc>
          <w:tcPr>
            <w:tcW w:w="2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</w:rPr>
              <w:t>7,1</w:t>
            </w:r>
            <w:r w:rsidRPr="00933527">
              <w:rPr>
                <w:rFonts w:ascii="Times New Roman" w:eastAsiaTheme="minorHAnsi" w:hAnsi="Times New Roman"/>
                <w:sz w:val="24"/>
              </w:rPr>
              <w:t xml:space="preserve"> (относительная не</w:t>
            </w:r>
            <w:r w:rsidRPr="00933527">
              <w:rPr>
                <w:rFonts w:ascii="Times New Roman" w:eastAsiaTheme="minorHAnsi" w:hAnsi="Times New Roman"/>
                <w:sz w:val="24"/>
              </w:rPr>
              <w:t>й</w:t>
            </w:r>
            <w:r w:rsidRPr="00933527">
              <w:rPr>
                <w:rFonts w:ascii="Times New Roman" w:eastAsiaTheme="minorHAnsi" w:hAnsi="Times New Roman"/>
                <w:sz w:val="24"/>
              </w:rPr>
              <w:t>тронная масса М)</w:t>
            </w:r>
          </w:p>
        </w:tc>
        <w:tc>
          <w:tcPr>
            <w:tcW w:w="3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432" w:rsidRPr="00933527" w:rsidRDefault="00C80432" w:rsidP="00C80432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</w:rPr>
              <w:t>18</w:t>
            </w:r>
            <w:r w:rsidRPr="00933527">
              <w:rPr>
                <w:rFonts w:ascii="Times New Roman" w:eastAsiaTheme="minorHAnsi" w:hAnsi="Times New Roman"/>
                <w:sz w:val="24"/>
              </w:rPr>
              <w:t xml:space="preserve"> (число СЕ-«четверок» без дефицита нейтрона)</w:t>
            </w:r>
          </w:p>
        </w:tc>
      </w:tr>
      <w:tr w:rsidR="00383A24" w:rsidRPr="00933527" w:rsidTr="00FF2F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" w:type="dxa"/>
          <w:jc w:val="center"/>
        </w:trPr>
        <w:tc>
          <w:tcPr>
            <w:tcW w:w="10353" w:type="dxa"/>
            <w:gridSpan w:val="1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383A24" w:rsidRPr="00933527" w:rsidRDefault="00383A24" w:rsidP="00FF2FD6">
            <w:pPr>
              <w:pStyle w:val="a8"/>
              <w:spacing w:beforeLines="0" w:afterLines="0"/>
              <w:ind w:left="0"/>
              <w:jc w:val="right"/>
              <w:rPr>
                <w:rFonts w:ascii="Times New Roman" w:eastAsiaTheme="minorHAnsi" w:hAnsi="Times New Roman"/>
                <w:i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Cs w:val="24"/>
              </w:rPr>
              <w:t>Фрагмент т/п №2(6х4).</w:t>
            </w:r>
            <w:r w:rsidRPr="00933527">
              <w:rPr>
                <w:rFonts w:ascii="Times New Roman" w:eastAsiaTheme="minorHAnsi" w:hAnsi="Times New Roman"/>
                <w:i/>
                <w:szCs w:val="24"/>
              </w:rPr>
              <w:t xml:space="preserve"> </w:t>
            </w:r>
            <w:r w:rsidRPr="00933527">
              <w:rPr>
                <w:rFonts w:ascii="Times New Roman" w:eastAsiaTheme="minorHAnsi" w:hAnsi="Times New Roman"/>
                <w:b/>
                <w:i/>
                <w:szCs w:val="24"/>
              </w:rPr>
              <w:t>ЛИТИЙ.</w:t>
            </w:r>
          </w:p>
        </w:tc>
      </w:tr>
      <w:tr w:rsidR="00383A24" w:rsidRPr="00933527" w:rsidTr="00FF2F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" w:type="dxa"/>
          <w:jc w:val="center"/>
        </w:trPr>
        <w:tc>
          <w:tcPr>
            <w:tcW w:w="1617" w:type="dxa"/>
            <w:gridSpan w:val="2"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  <w:szCs w:val="24"/>
              </w:rPr>
              <w:t>газ-1</w:t>
            </w:r>
          </w:p>
        </w:tc>
        <w:tc>
          <w:tcPr>
            <w:tcW w:w="1728" w:type="dxa"/>
            <w:gridSpan w:val="2"/>
            <w:shd w:val="clear" w:color="auto" w:fill="CCFFCC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  <w:szCs w:val="24"/>
              </w:rPr>
              <w:t>жидкость-1</w:t>
            </w:r>
          </w:p>
        </w:tc>
        <w:tc>
          <w:tcPr>
            <w:tcW w:w="1724" w:type="dxa"/>
            <w:gridSpan w:val="3"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  <w:szCs w:val="24"/>
              </w:rPr>
              <w:t>газ-2</w:t>
            </w:r>
          </w:p>
        </w:tc>
        <w:tc>
          <w:tcPr>
            <w:tcW w:w="1729" w:type="dxa"/>
            <w:gridSpan w:val="2"/>
            <w:shd w:val="clear" w:color="auto" w:fill="CCFFCC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  <w:szCs w:val="24"/>
              </w:rPr>
              <w:t>жидкость-2</w:t>
            </w:r>
          </w:p>
        </w:tc>
        <w:tc>
          <w:tcPr>
            <w:tcW w:w="1726" w:type="dxa"/>
            <w:gridSpan w:val="3"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  <w:szCs w:val="24"/>
              </w:rPr>
              <w:t>газ-3</w:t>
            </w:r>
          </w:p>
        </w:tc>
        <w:tc>
          <w:tcPr>
            <w:tcW w:w="1829" w:type="dxa"/>
            <w:gridSpan w:val="2"/>
            <w:shd w:val="clear" w:color="auto" w:fill="FFCC99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  <w:szCs w:val="24"/>
              </w:rPr>
              <w:t>тв. состояние</w:t>
            </w:r>
          </w:p>
        </w:tc>
      </w:tr>
      <w:tr w:rsidR="00383A24" w:rsidRPr="00933527" w:rsidTr="00FF2F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" w:type="dxa"/>
          <w:jc w:val="center"/>
        </w:trPr>
        <w:tc>
          <w:tcPr>
            <w:tcW w:w="10353" w:type="dxa"/>
            <w:gridSpan w:val="14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szCs w:val="24"/>
              </w:rPr>
              <w:t>3</w:t>
            </w:r>
          </w:p>
        </w:tc>
      </w:tr>
      <w:tr w:rsidR="00383A24" w:rsidRPr="00933527" w:rsidTr="00FF2F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" w:type="dxa"/>
          <w:jc w:val="center"/>
        </w:trPr>
        <w:tc>
          <w:tcPr>
            <w:tcW w:w="755" w:type="dxa"/>
            <w:vMerge w:val="restart"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lang w:val="en-US"/>
              </w:rPr>
              <w:t>Li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vertAlign w:val="superscript"/>
              </w:rPr>
              <w:t>2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vertAlign w:val="subscript"/>
              </w:rPr>
              <w:t>г1</w:t>
            </w:r>
          </w:p>
        </w:tc>
        <w:tc>
          <w:tcPr>
            <w:tcW w:w="862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51</w:t>
            </w:r>
          </w:p>
        </w:tc>
        <w:tc>
          <w:tcPr>
            <w:tcW w:w="864" w:type="dxa"/>
            <w:vMerge w:val="restart"/>
            <w:shd w:val="clear" w:color="auto" w:fill="CCFFCC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lang w:val="en-US"/>
              </w:rPr>
              <w:t>Li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vertAlign w:val="superscript"/>
              </w:rPr>
              <w:t>2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vertAlign w:val="subscript"/>
              </w:rPr>
              <w:t>ж1</w:t>
            </w:r>
          </w:p>
        </w:tc>
        <w:tc>
          <w:tcPr>
            <w:tcW w:w="864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55</w:t>
            </w:r>
          </w:p>
        </w:tc>
        <w:tc>
          <w:tcPr>
            <w:tcW w:w="862" w:type="dxa"/>
            <w:vMerge w:val="restart"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lang w:val="en-US"/>
              </w:rPr>
              <w:t>Li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vertAlign w:val="superscript"/>
              </w:rPr>
              <w:t>2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vertAlign w:val="subscript"/>
              </w:rPr>
              <w:t>г2</w:t>
            </w:r>
          </w:p>
        </w:tc>
        <w:tc>
          <w:tcPr>
            <w:tcW w:w="862" w:type="dxa"/>
            <w:gridSpan w:val="2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59</w:t>
            </w:r>
          </w:p>
        </w:tc>
        <w:tc>
          <w:tcPr>
            <w:tcW w:w="864" w:type="dxa"/>
            <w:vMerge w:val="restart"/>
            <w:shd w:val="clear" w:color="auto" w:fill="CCFFCC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lang w:val="en-US"/>
              </w:rPr>
              <w:t>Li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vertAlign w:val="superscript"/>
              </w:rPr>
              <w:t>2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vertAlign w:val="subscript"/>
              </w:rPr>
              <w:t>ж2</w:t>
            </w:r>
          </w:p>
        </w:tc>
        <w:tc>
          <w:tcPr>
            <w:tcW w:w="865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63</w:t>
            </w:r>
          </w:p>
        </w:tc>
        <w:tc>
          <w:tcPr>
            <w:tcW w:w="863" w:type="dxa"/>
            <w:gridSpan w:val="2"/>
            <w:vMerge w:val="restart"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lang w:val="en-US"/>
              </w:rPr>
              <w:t>Li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vertAlign w:val="superscript"/>
              </w:rPr>
              <w:t>2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vertAlign w:val="subscript"/>
              </w:rPr>
              <w:t>г3</w:t>
            </w:r>
          </w:p>
        </w:tc>
        <w:tc>
          <w:tcPr>
            <w:tcW w:w="863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67</w:t>
            </w:r>
          </w:p>
        </w:tc>
        <w:tc>
          <w:tcPr>
            <w:tcW w:w="968" w:type="dxa"/>
            <w:vMerge w:val="restart"/>
            <w:shd w:val="clear" w:color="auto" w:fill="FFCC99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vertAlign w:val="subscript"/>
              </w:rPr>
            </w:pPr>
            <w:r w:rsidRPr="00933527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val="en-US"/>
              </w:rPr>
              <w:t>Li</w:t>
            </w:r>
            <w:r w:rsidRPr="00933527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r w:rsidRPr="00933527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vertAlign w:val="subscript"/>
              </w:rPr>
              <w:t>тс</w:t>
            </w:r>
          </w:p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color w:val="FF0000"/>
                <w:sz w:val="24"/>
                <w:szCs w:val="24"/>
              </w:rPr>
              <w:t>Литий</w:t>
            </w:r>
          </w:p>
        </w:tc>
        <w:tc>
          <w:tcPr>
            <w:tcW w:w="861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71</w:t>
            </w:r>
          </w:p>
        </w:tc>
      </w:tr>
      <w:tr w:rsidR="00383A24" w:rsidRPr="00933527" w:rsidTr="00FF2F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" w:type="dxa"/>
          <w:jc w:val="center"/>
        </w:trPr>
        <w:tc>
          <w:tcPr>
            <w:tcW w:w="755" w:type="dxa"/>
            <w:vMerge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62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-1</w:t>
            </w:r>
          </w:p>
        </w:tc>
        <w:tc>
          <w:tcPr>
            <w:tcW w:w="864" w:type="dxa"/>
            <w:vMerge/>
            <w:shd w:val="clear" w:color="auto" w:fill="CCFFCC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64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-1</w:t>
            </w:r>
          </w:p>
        </w:tc>
        <w:tc>
          <w:tcPr>
            <w:tcW w:w="862" w:type="dxa"/>
            <w:vMerge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62" w:type="dxa"/>
            <w:gridSpan w:val="2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-1</w:t>
            </w:r>
          </w:p>
        </w:tc>
        <w:tc>
          <w:tcPr>
            <w:tcW w:w="864" w:type="dxa"/>
            <w:vMerge/>
            <w:shd w:val="clear" w:color="auto" w:fill="CCFFCC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-1</w:t>
            </w:r>
          </w:p>
        </w:tc>
        <w:tc>
          <w:tcPr>
            <w:tcW w:w="863" w:type="dxa"/>
            <w:gridSpan w:val="2"/>
            <w:vMerge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63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-1</w:t>
            </w:r>
          </w:p>
        </w:tc>
        <w:tc>
          <w:tcPr>
            <w:tcW w:w="968" w:type="dxa"/>
            <w:vMerge/>
            <w:shd w:val="clear" w:color="auto" w:fill="FFCC99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61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-1</w:t>
            </w:r>
          </w:p>
        </w:tc>
      </w:tr>
      <w:tr w:rsidR="00383A24" w:rsidRPr="00933527" w:rsidTr="00FF2F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" w:type="dxa"/>
          <w:jc w:val="center"/>
        </w:trPr>
        <w:tc>
          <w:tcPr>
            <w:tcW w:w="755" w:type="dxa"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62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52</w:t>
            </w:r>
          </w:p>
        </w:tc>
        <w:tc>
          <w:tcPr>
            <w:tcW w:w="864" w:type="dxa"/>
            <w:shd w:val="clear" w:color="auto" w:fill="CCFFCC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64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56</w:t>
            </w:r>
          </w:p>
        </w:tc>
        <w:tc>
          <w:tcPr>
            <w:tcW w:w="862" w:type="dxa"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62" w:type="dxa"/>
            <w:gridSpan w:val="2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60</w:t>
            </w:r>
          </w:p>
        </w:tc>
        <w:tc>
          <w:tcPr>
            <w:tcW w:w="864" w:type="dxa"/>
            <w:shd w:val="clear" w:color="auto" w:fill="CCFFCC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64</w:t>
            </w:r>
          </w:p>
        </w:tc>
        <w:tc>
          <w:tcPr>
            <w:tcW w:w="863" w:type="dxa"/>
            <w:gridSpan w:val="2"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63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68</w:t>
            </w:r>
          </w:p>
        </w:tc>
        <w:tc>
          <w:tcPr>
            <w:tcW w:w="968" w:type="dxa"/>
            <w:shd w:val="clear" w:color="auto" w:fill="FFCC99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  <w:szCs w:val="24"/>
              </w:rPr>
              <w:t>534</w:t>
            </w:r>
          </w:p>
        </w:tc>
        <w:tc>
          <w:tcPr>
            <w:tcW w:w="861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72</w:t>
            </w:r>
          </w:p>
        </w:tc>
      </w:tr>
      <w:tr w:rsidR="00383A24" w:rsidRPr="00933527" w:rsidTr="00FF2F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" w:type="dxa"/>
          <w:jc w:val="center"/>
        </w:trPr>
        <w:tc>
          <w:tcPr>
            <w:tcW w:w="755" w:type="dxa"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  <w:szCs w:val="24"/>
              </w:rPr>
              <w:t>389</w:t>
            </w:r>
          </w:p>
        </w:tc>
        <w:tc>
          <w:tcPr>
            <w:tcW w:w="862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 xml:space="preserve">2 </w:t>
            </w:r>
            <w:r w:rsidRPr="00933527">
              <w:rPr>
                <w:rFonts w:ascii="Times New Roman" w:eastAsiaTheme="minorHAnsi" w:hAnsi="Times New Roman"/>
                <w:sz w:val="24"/>
                <w:szCs w:val="24"/>
                <w:vertAlign w:val="superscript"/>
                <w:lang w:val="en-US"/>
              </w:rPr>
              <w:t>1</w:t>
            </w: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/</w:t>
            </w:r>
            <w:r w:rsidRPr="00933527">
              <w:rPr>
                <w:rFonts w:ascii="Times New Roman" w:eastAsiaTheme="minorHAnsi" w:hAnsi="Times New Roman"/>
                <w:sz w:val="24"/>
                <w:szCs w:val="24"/>
                <w:vertAlign w:val="subscript"/>
                <w:lang w:val="en-US"/>
              </w:rPr>
              <w:t>6</w:t>
            </w:r>
          </w:p>
        </w:tc>
        <w:tc>
          <w:tcPr>
            <w:tcW w:w="864" w:type="dxa"/>
            <w:shd w:val="clear" w:color="auto" w:fill="CCFFCC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  <w:szCs w:val="24"/>
              </w:rPr>
              <w:t>420</w:t>
            </w:r>
          </w:p>
        </w:tc>
        <w:tc>
          <w:tcPr>
            <w:tcW w:w="864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 xml:space="preserve">2 </w:t>
            </w:r>
            <w:r w:rsidRPr="00933527">
              <w:rPr>
                <w:rFonts w:ascii="Times New Roman" w:eastAsiaTheme="minorHAnsi" w:hAnsi="Times New Roman"/>
                <w:sz w:val="24"/>
                <w:szCs w:val="24"/>
                <w:vertAlign w:val="superscript"/>
              </w:rPr>
              <w:t>2</w:t>
            </w: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/</w:t>
            </w:r>
            <w:r w:rsidRPr="00933527">
              <w:rPr>
                <w:rFonts w:ascii="Times New Roman" w:eastAsiaTheme="minorHAnsi" w:hAnsi="Times New Roman"/>
                <w:sz w:val="24"/>
                <w:szCs w:val="24"/>
                <w:vertAlign w:val="subscript"/>
                <w:lang w:val="en-US"/>
              </w:rPr>
              <w:t>6</w:t>
            </w:r>
          </w:p>
        </w:tc>
        <w:tc>
          <w:tcPr>
            <w:tcW w:w="862" w:type="dxa"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  <w:szCs w:val="24"/>
              </w:rPr>
              <w:t>450</w:t>
            </w:r>
          </w:p>
        </w:tc>
        <w:tc>
          <w:tcPr>
            <w:tcW w:w="862" w:type="dxa"/>
            <w:gridSpan w:val="2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 xml:space="preserve">2 </w:t>
            </w:r>
            <w:r w:rsidRPr="00933527">
              <w:rPr>
                <w:rFonts w:ascii="Times New Roman" w:eastAsiaTheme="minorHAnsi" w:hAnsi="Times New Roman"/>
                <w:sz w:val="24"/>
                <w:szCs w:val="24"/>
                <w:vertAlign w:val="superscript"/>
              </w:rPr>
              <w:t>3</w:t>
            </w: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/</w:t>
            </w:r>
            <w:r w:rsidRPr="00933527">
              <w:rPr>
                <w:rFonts w:ascii="Times New Roman" w:eastAsiaTheme="minorHAnsi" w:hAnsi="Times New Roman"/>
                <w:sz w:val="24"/>
                <w:szCs w:val="24"/>
                <w:vertAlign w:val="subscript"/>
                <w:lang w:val="en-US"/>
              </w:rPr>
              <w:t>6</w:t>
            </w:r>
          </w:p>
        </w:tc>
        <w:tc>
          <w:tcPr>
            <w:tcW w:w="864" w:type="dxa"/>
            <w:shd w:val="clear" w:color="auto" w:fill="CCFFCC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  <w:szCs w:val="24"/>
              </w:rPr>
              <w:t>481</w:t>
            </w:r>
          </w:p>
        </w:tc>
        <w:tc>
          <w:tcPr>
            <w:tcW w:w="865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 xml:space="preserve">2 </w:t>
            </w:r>
            <w:r w:rsidRPr="00933527">
              <w:rPr>
                <w:rFonts w:ascii="Times New Roman" w:eastAsiaTheme="minorHAnsi" w:hAnsi="Times New Roman"/>
                <w:sz w:val="24"/>
                <w:szCs w:val="24"/>
                <w:vertAlign w:val="superscript"/>
              </w:rPr>
              <w:t>4</w:t>
            </w: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/</w:t>
            </w:r>
            <w:r w:rsidRPr="00933527">
              <w:rPr>
                <w:rFonts w:ascii="Times New Roman" w:eastAsiaTheme="minorHAnsi" w:hAnsi="Times New Roman"/>
                <w:sz w:val="24"/>
                <w:szCs w:val="24"/>
                <w:vertAlign w:val="subscript"/>
                <w:lang w:val="en-US"/>
              </w:rPr>
              <w:t>6</w:t>
            </w:r>
          </w:p>
        </w:tc>
        <w:tc>
          <w:tcPr>
            <w:tcW w:w="863" w:type="dxa"/>
            <w:gridSpan w:val="2"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sz w:val="24"/>
                <w:szCs w:val="24"/>
              </w:rPr>
              <w:t>511</w:t>
            </w:r>
          </w:p>
        </w:tc>
        <w:tc>
          <w:tcPr>
            <w:tcW w:w="863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 xml:space="preserve">2 </w:t>
            </w:r>
            <w:r w:rsidRPr="00933527">
              <w:rPr>
                <w:rFonts w:ascii="Times New Roman" w:eastAsiaTheme="minorHAnsi" w:hAnsi="Times New Roman"/>
                <w:sz w:val="24"/>
                <w:szCs w:val="24"/>
                <w:vertAlign w:val="superscript"/>
              </w:rPr>
              <w:t>5</w:t>
            </w: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/</w:t>
            </w:r>
            <w:r w:rsidRPr="00933527">
              <w:rPr>
                <w:rFonts w:ascii="Times New Roman" w:eastAsiaTheme="minorHAnsi" w:hAnsi="Times New Roman"/>
                <w:sz w:val="24"/>
                <w:szCs w:val="24"/>
                <w:vertAlign w:val="subscript"/>
                <w:lang w:val="en-US"/>
              </w:rPr>
              <w:t>6</w:t>
            </w:r>
          </w:p>
        </w:tc>
        <w:tc>
          <w:tcPr>
            <w:tcW w:w="968" w:type="dxa"/>
            <w:shd w:val="clear" w:color="auto" w:fill="FFCC99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</w:rPr>
              <w:t>542</w:t>
            </w:r>
          </w:p>
        </w:tc>
        <w:tc>
          <w:tcPr>
            <w:tcW w:w="861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383A24" w:rsidRPr="00933527" w:rsidTr="00FF2F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" w:type="dxa"/>
          <w:jc w:val="center"/>
        </w:trPr>
        <w:tc>
          <w:tcPr>
            <w:tcW w:w="755" w:type="dxa"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5,1</w:t>
            </w:r>
          </w:p>
        </w:tc>
        <w:tc>
          <w:tcPr>
            <w:tcW w:w="862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864" w:type="dxa"/>
            <w:shd w:val="clear" w:color="auto" w:fill="CCFFCC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5,5</w:t>
            </w:r>
          </w:p>
        </w:tc>
        <w:tc>
          <w:tcPr>
            <w:tcW w:w="864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862" w:type="dxa"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5,9</w:t>
            </w:r>
          </w:p>
        </w:tc>
        <w:tc>
          <w:tcPr>
            <w:tcW w:w="862" w:type="dxa"/>
            <w:gridSpan w:val="2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864" w:type="dxa"/>
            <w:shd w:val="clear" w:color="auto" w:fill="CCFFCC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6,3</w:t>
            </w:r>
          </w:p>
        </w:tc>
        <w:tc>
          <w:tcPr>
            <w:tcW w:w="865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863" w:type="dxa"/>
            <w:gridSpan w:val="2"/>
            <w:shd w:val="clear" w:color="auto" w:fill="CCFFFF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6,7</w:t>
            </w:r>
          </w:p>
        </w:tc>
        <w:tc>
          <w:tcPr>
            <w:tcW w:w="863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968" w:type="dxa"/>
            <w:shd w:val="clear" w:color="auto" w:fill="FFCC99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</w:rPr>
              <w:t>7,1</w:t>
            </w:r>
          </w:p>
        </w:tc>
        <w:tc>
          <w:tcPr>
            <w:tcW w:w="861" w:type="dxa"/>
            <w:vAlign w:val="center"/>
          </w:tcPr>
          <w:p w:rsidR="00383A24" w:rsidRPr="00933527" w:rsidRDefault="00383A24" w:rsidP="00DF406B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933527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18</w:t>
            </w:r>
          </w:p>
        </w:tc>
      </w:tr>
    </w:tbl>
    <w:tbl>
      <w:tblPr>
        <w:tblpPr w:leftFromText="180" w:rightFromText="180" w:vertAnchor="text" w:horzAnchor="margin" w:tblpY="334"/>
        <w:tblOverlap w:val="never"/>
        <w:tblW w:w="0" w:type="auto"/>
        <w:tblCellMar>
          <w:top w:w="28" w:type="dxa"/>
          <w:bottom w:w="28" w:type="dxa"/>
        </w:tblCellMar>
        <w:tblLook w:val="04A0"/>
      </w:tblPr>
      <w:tblGrid>
        <w:gridCol w:w="4361"/>
      </w:tblGrid>
      <w:tr w:rsidR="00FF2FD6" w:rsidRPr="00933527" w:rsidTr="00933527">
        <w:tc>
          <w:tcPr>
            <w:tcW w:w="4361" w:type="dxa"/>
          </w:tcPr>
          <w:p w:rsidR="00FF2FD6" w:rsidRPr="00933527" w:rsidRDefault="000A0B47" w:rsidP="00933527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Рисунок 2" o:spid="_x0000_i1033" type="#_x0000_t75" alt="клетка из ежей 6х4.jpg" style="width:203.5pt;height:224.5pt;visibility:visible;mso-wrap-style:square">
                  <v:imagedata r:id="rId70" o:title="клетка из ежей 6х4" gain="1.5625" blacklevel="-5898f"/>
                </v:shape>
              </w:pict>
            </w:r>
          </w:p>
        </w:tc>
      </w:tr>
      <w:tr w:rsidR="00FF2FD6" w:rsidRPr="00933527" w:rsidTr="00933527">
        <w:tc>
          <w:tcPr>
            <w:tcW w:w="4361" w:type="dxa"/>
          </w:tcPr>
          <w:p w:rsidR="00FF2FD6" w:rsidRPr="00933527" w:rsidRDefault="00FF2FD6" w:rsidP="00933527">
            <w:pPr>
              <w:spacing w:beforeLines="0" w:afterLines="0"/>
              <w:jc w:val="both"/>
              <w:rPr>
                <w:rFonts w:ascii="Times New Roman" w:eastAsiaTheme="minorHAnsi" w:hAnsi="Times New Roman"/>
                <w:b/>
                <w:i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</w:rPr>
              <w:t>Рис.</w:t>
            </w:r>
            <w:r w:rsidR="00743E04" w:rsidRPr="00933527">
              <w:rPr>
                <w:rFonts w:ascii="Times New Roman" w:eastAsiaTheme="minorHAnsi" w:hAnsi="Times New Roman"/>
                <w:b/>
                <w:i/>
                <w:sz w:val="24"/>
              </w:rPr>
              <w:t>4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</w:rPr>
              <w:t>. Пример кристаллической р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</w:rPr>
              <w:t>е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</w:rPr>
              <w:t>шетки из химэлементов – “ежей” 6х4</w:t>
            </w:r>
          </w:p>
        </w:tc>
      </w:tr>
    </w:tbl>
    <w:p w:rsidR="0082127A" w:rsidRDefault="0082127A" w:rsidP="0082127A">
      <w:pPr>
        <w:pStyle w:val="a8"/>
        <w:spacing w:before="96" w:after="96"/>
        <w:ind w:left="0" w:firstLine="851"/>
        <w:jc w:val="both"/>
        <w:rPr>
          <w:rFonts w:ascii="Times New Roman" w:hAnsi="Times New Roman"/>
        </w:rPr>
      </w:pPr>
      <w:r w:rsidRPr="00332FF8">
        <w:rPr>
          <w:rFonts w:ascii="Times New Roman" w:hAnsi="Times New Roman"/>
        </w:rPr>
        <w:t>Соединение иголок «ежа» с иголками «ежей»</w:t>
      </w:r>
      <w:r>
        <w:rPr>
          <w:rFonts w:ascii="Times New Roman" w:hAnsi="Times New Roman"/>
        </w:rPr>
        <w:t>-</w:t>
      </w:r>
      <w:r w:rsidRPr="00332FF8">
        <w:rPr>
          <w:rFonts w:ascii="Times New Roman" w:hAnsi="Times New Roman"/>
        </w:rPr>
        <w:t xml:space="preserve">соседей образует </w:t>
      </w:r>
      <w:r w:rsidRPr="00754ADA">
        <w:rPr>
          <w:rFonts w:ascii="Times New Roman" w:hAnsi="Times New Roman"/>
          <w:b/>
          <w:i/>
        </w:rPr>
        <w:t>кристаллическую решетку</w:t>
      </w:r>
      <w:r>
        <w:rPr>
          <w:rFonts w:ascii="Times New Roman" w:hAnsi="Times New Roman"/>
        </w:rPr>
        <w:t xml:space="preserve"> (см. </w:t>
      </w:r>
      <w:r w:rsidRPr="00332FF8">
        <w:rPr>
          <w:rFonts w:ascii="Times New Roman" w:hAnsi="Times New Roman"/>
          <w:b/>
          <w:i/>
        </w:rPr>
        <w:t>рис.</w:t>
      </w:r>
      <w:r w:rsidR="00743E04">
        <w:rPr>
          <w:rFonts w:ascii="Times New Roman" w:hAnsi="Times New Roman"/>
          <w:b/>
          <w:i/>
        </w:rPr>
        <w:t>4</w:t>
      </w:r>
      <w:r>
        <w:rPr>
          <w:rFonts w:ascii="Times New Roman" w:hAnsi="Times New Roman"/>
        </w:rPr>
        <w:t>)</w:t>
      </w:r>
      <w:r w:rsidRPr="00332FF8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Нейтронные науки разл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чают такие виды взаимодействий (химических связей) иголок «ежей» – металлическую, ков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лентную (полярную и неполярную), ионную и осадочные (металлическую, ковалентную, ио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 xml:space="preserve">ную) химические связи. </w:t>
      </w:r>
    </w:p>
    <w:p w:rsidR="00260582" w:rsidRPr="00260582" w:rsidRDefault="00260582" w:rsidP="00260582">
      <w:pPr>
        <w:pStyle w:val="a8"/>
        <w:spacing w:before="96" w:after="96"/>
        <w:ind w:left="0" w:firstLine="851"/>
        <w:jc w:val="both"/>
        <w:rPr>
          <w:rFonts w:ascii="Times New Roman" w:hAnsi="Times New Roman"/>
          <w:b/>
          <w:u w:val="single"/>
        </w:rPr>
      </w:pPr>
      <w:r w:rsidRPr="00260582">
        <w:rPr>
          <w:rFonts w:ascii="Times New Roman" w:hAnsi="Times New Roman"/>
          <w:b/>
          <w:u w:val="single"/>
        </w:rPr>
        <w:t>Металлическая химическая связь</w:t>
      </w:r>
    </w:p>
    <w:p w:rsidR="00332FF8" w:rsidRDefault="00260582" w:rsidP="00332FF8">
      <w:pPr>
        <w:pStyle w:val="a8"/>
        <w:spacing w:before="96" w:after="96"/>
        <w:ind w:left="0"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 СФ: «</w:t>
      </w:r>
      <w:r w:rsidRPr="00260582">
        <w:rPr>
          <w:rFonts w:ascii="Times New Roman" w:hAnsi="Times New Roman"/>
          <w:i/>
        </w:rPr>
        <w:t>«...Вид химической связи – притяжение между ионами и обобществле</w:t>
      </w:r>
      <w:r w:rsidRPr="00260582">
        <w:rPr>
          <w:rFonts w:ascii="Times New Roman" w:hAnsi="Times New Roman"/>
          <w:i/>
        </w:rPr>
        <w:t>н</w:t>
      </w:r>
      <w:r w:rsidRPr="00260582">
        <w:rPr>
          <w:rFonts w:ascii="Times New Roman" w:hAnsi="Times New Roman"/>
          <w:i/>
        </w:rPr>
        <w:t>ными электронами – называется металлич</w:t>
      </w:r>
      <w:r w:rsidRPr="00260582">
        <w:rPr>
          <w:rFonts w:ascii="Times New Roman" w:hAnsi="Times New Roman"/>
          <w:i/>
        </w:rPr>
        <w:t>е</w:t>
      </w:r>
      <w:r w:rsidRPr="00260582">
        <w:rPr>
          <w:rFonts w:ascii="Times New Roman" w:hAnsi="Times New Roman"/>
          <w:i/>
        </w:rPr>
        <w:t>ской связью.</w:t>
      </w:r>
      <w:r>
        <w:rPr>
          <w:rFonts w:ascii="Times New Roman" w:hAnsi="Times New Roman"/>
          <w:i/>
        </w:rPr>
        <w:t xml:space="preserve"> </w:t>
      </w:r>
      <w:r w:rsidRPr="00260582">
        <w:rPr>
          <w:rFonts w:ascii="Times New Roman" w:hAnsi="Times New Roman"/>
          <w:i/>
        </w:rPr>
        <w:t>И здесь природа связи – электр</w:t>
      </w:r>
      <w:r w:rsidRPr="00260582">
        <w:rPr>
          <w:rFonts w:ascii="Times New Roman" w:hAnsi="Times New Roman"/>
          <w:i/>
        </w:rPr>
        <w:t>и</w:t>
      </w:r>
      <w:r w:rsidRPr="00260582">
        <w:rPr>
          <w:rFonts w:ascii="Times New Roman" w:hAnsi="Times New Roman"/>
          <w:i/>
        </w:rPr>
        <w:t>ческая...»</w:t>
      </w:r>
      <w:r w:rsidR="00754ADA">
        <w:rPr>
          <w:rFonts w:ascii="Times New Roman" w:hAnsi="Times New Roman"/>
        </w:rPr>
        <w:t xml:space="preserve"> </w:t>
      </w:r>
    </w:p>
    <w:p w:rsidR="00D40896" w:rsidRDefault="00260582" w:rsidP="00D40896">
      <w:pPr>
        <w:pStyle w:val="a8"/>
        <w:spacing w:before="96" w:after="96"/>
        <w:ind w:left="0"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НН </w:t>
      </w:r>
      <w:r w:rsidRPr="00754ADA">
        <w:rPr>
          <w:rFonts w:ascii="Times New Roman" w:hAnsi="Times New Roman"/>
          <w:b/>
          <w:i/>
          <w:u w:val="single"/>
        </w:rPr>
        <w:t xml:space="preserve">металлическая </w:t>
      </w:r>
      <w:r w:rsidR="00754ADA">
        <w:rPr>
          <w:rFonts w:ascii="Times New Roman" w:hAnsi="Times New Roman"/>
          <w:b/>
          <w:i/>
          <w:u w:val="single"/>
        </w:rPr>
        <w:t xml:space="preserve">химическая </w:t>
      </w:r>
      <w:r w:rsidR="00754ADA" w:rsidRPr="00754ADA">
        <w:rPr>
          <w:rFonts w:ascii="Times New Roman" w:hAnsi="Times New Roman"/>
          <w:b/>
          <w:i/>
          <w:u w:val="single"/>
        </w:rPr>
        <w:t>связь</w:t>
      </w:r>
      <w:r w:rsidR="00AB1315">
        <w:rPr>
          <w:rFonts w:ascii="Times New Roman" w:hAnsi="Times New Roman"/>
          <w:b/>
          <w:i/>
          <w:u w:val="single"/>
        </w:rPr>
        <w:t xml:space="preserve"> </w:t>
      </w:r>
      <w:r w:rsidR="00AB1315" w:rsidRPr="00260582">
        <w:rPr>
          <w:rFonts w:ascii="Times New Roman" w:hAnsi="Times New Roman"/>
          <w:b/>
          <w:i/>
        </w:rPr>
        <w:t>(см. рис.</w:t>
      </w:r>
      <w:r w:rsidR="00743E04">
        <w:rPr>
          <w:rFonts w:ascii="Times New Roman" w:hAnsi="Times New Roman"/>
          <w:b/>
          <w:i/>
        </w:rPr>
        <w:t>5</w:t>
      </w:r>
      <w:r w:rsidR="00AB1315" w:rsidRPr="00260582">
        <w:rPr>
          <w:rFonts w:ascii="Times New Roman" w:hAnsi="Times New Roman"/>
          <w:b/>
          <w:i/>
        </w:rPr>
        <w:t>)</w:t>
      </w:r>
      <w:r w:rsidR="00AB1315" w:rsidRPr="00AB1315">
        <w:rPr>
          <w:rFonts w:ascii="Times New Roman" w:hAnsi="Times New Roman"/>
          <w:b/>
          <w:i/>
        </w:rPr>
        <w:t xml:space="preserve"> </w:t>
      </w:r>
      <w:r w:rsidR="00D40896">
        <w:rPr>
          <w:rFonts w:ascii="Times New Roman" w:hAnsi="Times New Roman"/>
        </w:rPr>
        <w:t xml:space="preserve">осуществляется </w:t>
      </w:r>
      <w:r w:rsidR="00754ADA" w:rsidRPr="00754ADA">
        <w:rPr>
          <w:rFonts w:ascii="Times New Roman" w:hAnsi="Times New Roman"/>
        </w:rPr>
        <w:t>наложение</w:t>
      </w:r>
      <w:r w:rsidR="00D40896">
        <w:rPr>
          <w:rFonts w:ascii="Times New Roman" w:hAnsi="Times New Roman"/>
        </w:rPr>
        <w:t>м</w:t>
      </w:r>
      <w:r w:rsidR="00754ADA" w:rsidRPr="00754ADA">
        <w:rPr>
          <w:rFonts w:ascii="Times New Roman" w:hAnsi="Times New Roman"/>
        </w:rPr>
        <w:t xml:space="preserve"> иголки одного «ежа» на иголку другого «ежа», при к</w:t>
      </w:r>
      <w:r w:rsidR="00754ADA" w:rsidRPr="00754ADA">
        <w:rPr>
          <w:rFonts w:ascii="Times New Roman" w:hAnsi="Times New Roman"/>
        </w:rPr>
        <w:t>о</w:t>
      </w:r>
      <w:r w:rsidR="00754ADA" w:rsidRPr="00754ADA">
        <w:rPr>
          <w:rFonts w:ascii="Times New Roman" w:hAnsi="Times New Roman"/>
        </w:rPr>
        <w:t>тором они вступают в нейтронное взаимодействие, и каждый «еж» через свою иго</w:t>
      </w:r>
      <w:r w:rsidR="00754ADA" w:rsidRPr="00754ADA">
        <w:rPr>
          <w:rFonts w:ascii="Times New Roman" w:hAnsi="Times New Roman"/>
        </w:rPr>
        <w:t>л</w:t>
      </w:r>
      <w:r w:rsidR="00754ADA" w:rsidRPr="00754ADA">
        <w:rPr>
          <w:rFonts w:ascii="Times New Roman" w:hAnsi="Times New Roman"/>
        </w:rPr>
        <w:t>ку пытается притянуть «ежа»</w:t>
      </w:r>
      <w:r w:rsidR="00D40896">
        <w:rPr>
          <w:rFonts w:ascii="Times New Roman" w:hAnsi="Times New Roman"/>
        </w:rPr>
        <w:t>-</w:t>
      </w:r>
      <w:r w:rsidR="00754ADA" w:rsidRPr="00754ADA">
        <w:rPr>
          <w:rFonts w:ascii="Times New Roman" w:hAnsi="Times New Roman"/>
        </w:rPr>
        <w:t>соседа максимально ближе к себе. Пара иголок, нал</w:t>
      </w:r>
      <w:r w:rsidR="00754ADA" w:rsidRPr="00754ADA">
        <w:rPr>
          <w:rFonts w:ascii="Times New Roman" w:hAnsi="Times New Roman"/>
        </w:rPr>
        <w:t>о</w:t>
      </w:r>
      <w:r w:rsidR="00754ADA" w:rsidRPr="00754ADA">
        <w:rPr>
          <w:rFonts w:ascii="Times New Roman" w:hAnsi="Times New Roman"/>
        </w:rPr>
        <w:lastRenderedPageBreak/>
        <w:t>женных друг на друга – «скакалка», напоминающая вращающуюся скакалку в руках детей, имеет еще и произвольную закрутку, образующуюся под действием свобо</w:t>
      </w:r>
      <w:r w:rsidR="00754ADA" w:rsidRPr="00754ADA">
        <w:rPr>
          <w:rFonts w:ascii="Times New Roman" w:hAnsi="Times New Roman"/>
        </w:rPr>
        <w:t>д</w:t>
      </w:r>
      <w:r w:rsidR="00754ADA" w:rsidRPr="00754ADA">
        <w:rPr>
          <w:rFonts w:ascii="Times New Roman" w:hAnsi="Times New Roman"/>
        </w:rPr>
        <w:t xml:space="preserve">ных нейтронов. </w:t>
      </w:r>
    </w:p>
    <w:tbl>
      <w:tblPr>
        <w:tblW w:w="0" w:type="auto"/>
        <w:tblCellMar>
          <w:top w:w="28" w:type="dxa"/>
          <w:bottom w:w="28" w:type="dxa"/>
        </w:tblCellMar>
        <w:tblLook w:val="04A0"/>
      </w:tblPr>
      <w:tblGrid>
        <w:gridCol w:w="10421"/>
      </w:tblGrid>
      <w:tr w:rsidR="00AB1315" w:rsidRPr="00933527" w:rsidTr="00933527">
        <w:tc>
          <w:tcPr>
            <w:tcW w:w="10421" w:type="dxa"/>
          </w:tcPr>
          <w:p w:rsidR="00AB1315" w:rsidRPr="00933527" w:rsidRDefault="0001160D" w:rsidP="00933527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_x0000_i1034" type="#_x0000_t75" alt="металлическая химсвязь.jpg" style="width:442pt;height:413pt;visibility:visible;mso-wrap-style:square">
                  <v:imagedata r:id="rId71" o:title="металлическая химсвязь"/>
                </v:shape>
              </w:pict>
            </w:r>
          </w:p>
        </w:tc>
      </w:tr>
      <w:tr w:rsidR="00AB1315" w:rsidRPr="00933527" w:rsidTr="00933527">
        <w:tc>
          <w:tcPr>
            <w:tcW w:w="10421" w:type="dxa"/>
          </w:tcPr>
          <w:p w:rsidR="00AB1315" w:rsidRPr="00933527" w:rsidRDefault="00AB1315" w:rsidP="00933527">
            <w:pPr>
              <w:pStyle w:val="a8"/>
              <w:spacing w:before="96" w:after="96"/>
              <w:ind w:left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b/>
                <w:i/>
              </w:rPr>
              <w:t>Рис.</w:t>
            </w:r>
            <w:r w:rsidR="00743E04" w:rsidRPr="00933527">
              <w:rPr>
                <w:rFonts w:ascii="Times New Roman" w:eastAsiaTheme="minorHAnsi" w:hAnsi="Times New Roman"/>
                <w:b/>
                <w:i/>
              </w:rPr>
              <w:t>5</w:t>
            </w:r>
            <w:r w:rsidRPr="00933527">
              <w:rPr>
                <w:rFonts w:ascii="Times New Roman" w:eastAsiaTheme="minorHAnsi" w:hAnsi="Times New Roman"/>
                <w:b/>
                <w:i/>
              </w:rPr>
              <w:t>. Металлическая химическая связь</w:t>
            </w:r>
          </w:p>
        </w:tc>
      </w:tr>
    </w:tbl>
    <w:p w:rsidR="00D40896" w:rsidRDefault="00754ADA" w:rsidP="00D40896">
      <w:pPr>
        <w:pStyle w:val="a8"/>
        <w:spacing w:before="96" w:after="96"/>
        <w:ind w:left="0" w:firstLine="851"/>
        <w:jc w:val="both"/>
        <w:rPr>
          <w:rFonts w:ascii="Times New Roman" w:hAnsi="Times New Roman"/>
        </w:rPr>
      </w:pPr>
      <w:r w:rsidRPr="00754ADA">
        <w:rPr>
          <w:rFonts w:ascii="Times New Roman" w:hAnsi="Times New Roman"/>
        </w:rPr>
        <w:t>Чтобы произошла металлическая связь, необходимо иметь условия, при к</w:t>
      </w:r>
      <w:r w:rsidRPr="00754ADA">
        <w:rPr>
          <w:rFonts w:ascii="Times New Roman" w:hAnsi="Times New Roman"/>
        </w:rPr>
        <w:t>о</w:t>
      </w:r>
      <w:r w:rsidRPr="00754ADA">
        <w:rPr>
          <w:rFonts w:ascii="Times New Roman" w:hAnsi="Times New Roman"/>
        </w:rPr>
        <w:t>торых иголки скользят одна по другой и могут соединиться наложением друг на друга с нейтронным взаимодействием</w:t>
      </w:r>
      <w:r w:rsidR="00D40896">
        <w:rPr>
          <w:rFonts w:ascii="Times New Roman" w:hAnsi="Times New Roman"/>
        </w:rPr>
        <w:t>, т.е. иголки химэлементов-«ежей» должны быть достаточно длинными. Именно поэтому для химэлементов начала таблицы х</w:t>
      </w:r>
      <w:r w:rsidR="00D40896">
        <w:rPr>
          <w:rFonts w:ascii="Times New Roman" w:hAnsi="Times New Roman"/>
        </w:rPr>
        <w:t>и</w:t>
      </w:r>
      <w:r w:rsidR="00D40896">
        <w:rPr>
          <w:rFonts w:ascii="Times New Roman" w:hAnsi="Times New Roman"/>
        </w:rPr>
        <w:t xml:space="preserve">мических превращений такая химическая связь невозможна. </w:t>
      </w:r>
    </w:p>
    <w:p w:rsidR="00754ADA" w:rsidRPr="00754ADA" w:rsidRDefault="00754ADA" w:rsidP="00D40896">
      <w:pPr>
        <w:pStyle w:val="a8"/>
        <w:spacing w:before="96" w:after="96"/>
        <w:ind w:left="0" w:firstLine="851"/>
        <w:jc w:val="both"/>
        <w:rPr>
          <w:rFonts w:ascii="Times New Roman" w:hAnsi="Times New Roman"/>
        </w:rPr>
      </w:pPr>
      <w:r w:rsidRPr="00754ADA">
        <w:rPr>
          <w:rFonts w:ascii="Times New Roman" w:hAnsi="Times New Roman"/>
        </w:rPr>
        <w:t>В местах наложения иголок друг на друга происходит перестройка условных магнитных силовых линий и резко уменьшается закрутка состыкованных участков (</w:t>
      </w:r>
      <w:r w:rsidRPr="00754ADA">
        <w:rPr>
          <w:rFonts w:ascii="Times New Roman" w:hAnsi="Times New Roman"/>
          <w:b/>
          <w:i/>
        </w:rPr>
        <w:t>рис.</w:t>
      </w:r>
      <w:r w:rsidR="00743E04">
        <w:rPr>
          <w:rFonts w:ascii="Times New Roman" w:hAnsi="Times New Roman"/>
          <w:b/>
          <w:i/>
        </w:rPr>
        <w:t>5</w:t>
      </w:r>
      <w:r w:rsidRPr="00754ADA">
        <w:rPr>
          <w:rFonts w:ascii="Times New Roman" w:hAnsi="Times New Roman"/>
        </w:rPr>
        <w:t xml:space="preserve">). </w:t>
      </w:r>
    </w:p>
    <w:p w:rsidR="00754ADA" w:rsidRPr="00754ADA" w:rsidRDefault="00754ADA" w:rsidP="00AB1315">
      <w:pPr>
        <w:pStyle w:val="a8"/>
        <w:spacing w:before="96" w:after="96"/>
        <w:ind w:left="0" w:firstLine="851"/>
        <w:jc w:val="both"/>
        <w:rPr>
          <w:rFonts w:ascii="Times New Roman" w:hAnsi="Times New Roman"/>
        </w:rPr>
      </w:pPr>
      <w:r w:rsidRPr="00754ADA">
        <w:rPr>
          <w:rFonts w:ascii="Times New Roman" w:hAnsi="Times New Roman"/>
        </w:rPr>
        <w:t>Если иголки будут полностью стянуты, то произойдут односторонние см</w:t>
      </w:r>
      <w:r w:rsidRPr="00754ADA">
        <w:rPr>
          <w:rFonts w:ascii="Times New Roman" w:hAnsi="Times New Roman"/>
        </w:rPr>
        <w:t>е</w:t>
      </w:r>
      <w:r w:rsidRPr="00754ADA">
        <w:rPr>
          <w:rFonts w:ascii="Times New Roman" w:hAnsi="Times New Roman"/>
        </w:rPr>
        <w:t>щения условных магнитных силовых линий и закрутка скакалок прекратится, т.е. будут созданы условия для сверхпроводимости. Частично увеличение проводимости может быть получено в процессе ковки металла.</w:t>
      </w:r>
    </w:p>
    <w:p w:rsidR="00754ADA" w:rsidRDefault="00754ADA" w:rsidP="009311AA">
      <w:pPr>
        <w:pStyle w:val="a8"/>
        <w:spacing w:beforeLines="0" w:afterLines="0"/>
        <w:ind w:left="0" w:firstLine="851"/>
        <w:jc w:val="both"/>
        <w:rPr>
          <w:rFonts w:ascii="Times New Roman" w:hAnsi="Times New Roman"/>
        </w:rPr>
      </w:pPr>
      <w:r w:rsidRPr="00754ADA">
        <w:rPr>
          <w:rFonts w:ascii="Times New Roman" w:hAnsi="Times New Roman"/>
        </w:rPr>
        <w:t>Расстояние между соседними «ежами» может увеличиваться или уменьшат</w:t>
      </w:r>
      <w:r w:rsidRPr="00754ADA">
        <w:rPr>
          <w:rFonts w:ascii="Times New Roman" w:hAnsi="Times New Roman"/>
        </w:rPr>
        <w:t>ь</w:t>
      </w:r>
      <w:r w:rsidRPr="00754ADA">
        <w:rPr>
          <w:rFonts w:ascii="Times New Roman" w:hAnsi="Times New Roman"/>
        </w:rPr>
        <w:t xml:space="preserve">ся, так как под действием нейтронов или механической силы взаимодействие </w:t>
      </w:r>
      <w:r w:rsidRPr="00754ADA">
        <w:rPr>
          <w:rFonts w:ascii="Times New Roman" w:hAnsi="Times New Roman"/>
        </w:rPr>
        <w:lastRenderedPageBreak/>
        <w:t>«ежей» может усиливаться или ослабевать. Вспомните пружинки в моделях кр</w:t>
      </w:r>
      <w:r w:rsidRPr="00754ADA">
        <w:rPr>
          <w:rFonts w:ascii="Times New Roman" w:hAnsi="Times New Roman"/>
        </w:rPr>
        <w:t>и</w:t>
      </w:r>
      <w:r w:rsidRPr="00754ADA">
        <w:rPr>
          <w:rFonts w:ascii="Times New Roman" w:hAnsi="Times New Roman"/>
        </w:rPr>
        <w:t>сталлических решеток между атомами. Пружинки введены искусственно, чтобы дать какое–то объяснение, а у нас это естественный процесс.</w:t>
      </w:r>
    </w:p>
    <w:p w:rsidR="00260582" w:rsidRPr="00260582" w:rsidRDefault="00260582" w:rsidP="009311AA">
      <w:pPr>
        <w:spacing w:beforeLines="0" w:afterLines="0"/>
        <w:jc w:val="center"/>
        <w:rPr>
          <w:rFonts w:ascii="Times New Roman" w:hAnsi="Times New Roman"/>
          <w:b/>
          <w:u w:val="single"/>
        </w:rPr>
      </w:pPr>
      <w:r w:rsidRPr="00260582">
        <w:rPr>
          <w:rFonts w:ascii="Times New Roman" w:hAnsi="Times New Roman"/>
          <w:b/>
          <w:u w:val="single"/>
        </w:rPr>
        <w:t>Ковалентная химическая связь</w:t>
      </w:r>
    </w:p>
    <w:p w:rsidR="00260582" w:rsidRPr="00260582" w:rsidRDefault="00260582" w:rsidP="009311AA">
      <w:pPr>
        <w:pStyle w:val="a8"/>
        <w:spacing w:beforeLines="0" w:afterLines="0"/>
        <w:ind w:left="0" w:firstLine="85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>По СФ: «</w:t>
      </w:r>
      <w:r w:rsidRPr="00260582">
        <w:rPr>
          <w:rFonts w:ascii="Times New Roman" w:hAnsi="Times New Roman"/>
          <w:i/>
        </w:rPr>
        <w:t>...Химическая связь, осуществляемая электронными парами, наз</w:t>
      </w:r>
      <w:r w:rsidRPr="00260582">
        <w:rPr>
          <w:rFonts w:ascii="Times New Roman" w:hAnsi="Times New Roman"/>
          <w:i/>
        </w:rPr>
        <w:t>ы</w:t>
      </w:r>
      <w:r w:rsidRPr="00260582">
        <w:rPr>
          <w:rFonts w:ascii="Times New Roman" w:hAnsi="Times New Roman"/>
          <w:i/>
        </w:rPr>
        <w:t>вается атомной или ковалентной. Такая связь образуется при перекрывании одн</w:t>
      </w:r>
      <w:r w:rsidRPr="00260582">
        <w:rPr>
          <w:rFonts w:ascii="Times New Roman" w:hAnsi="Times New Roman"/>
          <w:i/>
        </w:rPr>
        <w:t>о</w:t>
      </w:r>
      <w:r w:rsidRPr="00260582">
        <w:rPr>
          <w:rFonts w:ascii="Times New Roman" w:hAnsi="Times New Roman"/>
          <w:i/>
        </w:rPr>
        <w:t>электронных атомных облаков с противоположными спинами. Соединения с ков</w:t>
      </w:r>
      <w:r w:rsidRPr="00260582">
        <w:rPr>
          <w:rFonts w:ascii="Times New Roman" w:hAnsi="Times New Roman"/>
          <w:i/>
        </w:rPr>
        <w:t>а</w:t>
      </w:r>
      <w:r w:rsidRPr="00260582">
        <w:rPr>
          <w:rFonts w:ascii="Times New Roman" w:hAnsi="Times New Roman"/>
          <w:i/>
        </w:rPr>
        <w:t>лентной связью называются гомеополярными или атомными. Различают две разн</w:t>
      </w:r>
      <w:r w:rsidRPr="00260582">
        <w:rPr>
          <w:rFonts w:ascii="Times New Roman" w:hAnsi="Times New Roman"/>
          <w:i/>
        </w:rPr>
        <w:t>о</w:t>
      </w:r>
      <w:r w:rsidRPr="00260582">
        <w:rPr>
          <w:rFonts w:ascii="Times New Roman" w:hAnsi="Times New Roman"/>
          <w:i/>
        </w:rPr>
        <w:t>видности ковалентной связи: неполярную и полярную.</w:t>
      </w:r>
    </w:p>
    <w:p w:rsidR="00260582" w:rsidRPr="00260582" w:rsidRDefault="00260582" w:rsidP="00260582">
      <w:pPr>
        <w:pStyle w:val="a8"/>
        <w:spacing w:before="96" w:after="96"/>
        <w:ind w:left="0" w:firstLine="851"/>
        <w:jc w:val="both"/>
        <w:rPr>
          <w:rFonts w:ascii="Times New Roman" w:hAnsi="Times New Roman"/>
          <w:i/>
        </w:rPr>
      </w:pPr>
      <w:r w:rsidRPr="00260582">
        <w:rPr>
          <w:rFonts w:ascii="Times New Roman" w:hAnsi="Times New Roman"/>
          <w:i/>
        </w:rPr>
        <w:t>В случае неполярной ковалентной связи электронное облако, образованное общей парой электронов, или электронное облако связи, распределяется в пр</w:t>
      </w:r>
      <w:r w:rsidRPr="00260582">
        <w:rPr>
          <w:rFonts w:ascii="Times New Roman" w:hAnsi="Times New Roman"/>
          <w:i/>
        </w:rPr>
        <w:t>о</w:t>
      </w:r>
      <w:r w:rsidRPr="00260582">
        <w:rPr>
          <w:rFonts w:ascii="Times New Roman" w:hAnsi="Times New Roman"/>
          <w:i/>
        </w:rPr>
        <w:t>странстве симметрично относительно ядер обоих атомов. Примером являются двухатомные молекулы, состоящие из атомов одного элемента: Н</w:t>
      </w:r>
      <w:r w:rsidRPr="00260582">
        <w:rPr>
          <w:rFonts w:ascii="Times New Roman" w:hAnsi="Times New Roman"/>
          <w:i/>
          <w:vertAlign w:val="subscript"/>
        </w:rPr>
        <w:t>2</w:t>
      </w:r>
      <w:r w:rsidRPr="00260582">
        <w:rPr>
          <w:rFonts w:ascii="Times New Roman" w:hAnsi="Times New Roman"/>
          <w:i/>
        </w:rPr>
        <w:t>, СL</w:t>
      </w:r>
      <w:r w:rsidRPr="00260582">
        <w:rPr>
          <w:rFonts w:ascii="Times New Roman" w:hAnsi="Times New Roman"/>
          <w:i/>
          <w:vertAlign w:val="subscript"/>
        </w:rPr>
        <w:t>2</w:t>
      </w:r>
      <w:r w:rsidRPr="00260582">
        <w:rPr>
          <w:rFonts w:ascii="Times New Roman" w:hAnsi="Times New Roman"/>
          <w:i/>
        </w:rPr>
        <w:t>, О</w:t>
      </w:r>
      <w:r w:rsidRPr="00260582">
        <w:rPr>
          <w:rFonts w:ascii="Times New Roman" w:hAnsi="Times New Roman"/>
          <w:i/>
          <w:vertAlign w:val="subscript"/>
        </w:rPr>
        <w:t>2</w:t>
      </w:r>
      <w:r w:rsidRPr="00260582">
        <w:rPr>
          <w:rFonts w:ascii="Times New Roman" w:hAnsi="Times New Roman"/>
          <w:i/>
        </w:rPr>
        <w:t>, N</w:t>
      </w:r>
      <w:r w:rsidRPr="00260582">
        <w:rPr>
          <w:rFonts w:ascii="Times New Roman" w:hAnsi="Times New Roman"/>
          <w:i/>
          <w:vertAlign w:val="subscript"/>
        </w:rPr>
        <w:t>2</w:t>
      </w:r>
      <w:r w:rsidRPr="00260582">
        <w:rPr>
          <w:rFonts w:ascii="Times New Roman" w:hAnsi="Times New Roman"/>
          <w:i/>
        </w:rPr>
        <w:t>, F</w:t>
      </w:r>
      <w:r w:rsidRPr="00260582">
        <w:rPr>
          <w:rFonts w:ascii="Times New Roman" w:hAnsi="Times New Roman"/>
          <w:i/>
          <w:vertAlign w:val="subscript"/>
        </w:rPr>
        <w:t>2</w:t>
      </w:r>
      <w:r w:rsidRPr="00260582">
        <w:rPr>
          <w:rFonts w:ascii="Times New Roman" w:hAnsi="Times New Roman"/>
          <w:i/>
        </w:rPr>
        <w:t xml:space="preserve"> и др. У них электронная пара в одинаковой мере принадлежит обоим атомам. Эти вещества обладают низкими температурами плавления и кипения, в воде не дисс</w:t>
      </w:r>
      <w:r w:rsidRPr="00260582">
        <w:rPr>
          <w:rFonts w:ascii="Times New Roman" w:hAnsi="Times New Roman"/>
          <w:i/>
        </w:rPr>
        <w:t>о</w:t>
      </w:r>
      <w:r w:rsidRPr="00260582">
        <w:rPr>
          <w:rFonts w:ascii="Times New Roman" w:hAnsi="Times New Roman"/>
          <w:i/>
        </w:rPr>
        <w:t>циируют на ионы.</w:t>
      </w:r>
    </w:p>
    <w:p w:rsidR="00260582" w:rsidRDefault="00260582" w:rsidP="00260582">
      <w:pPr>
        <w:pStyle w:val="a8"/>
        <w:spacing w:before="96" w:after="96"/>
        <w:ind w:left="0" w:firstLine="851"/>
        <w:jc w:val="both"/>
        <w:rPr>
          <w:rFonts w:ascii="Times New Roman" w:hAnsi="Times New Roman"/>
          <w:i/>
        </w:rPr>
      </w:pPr>
      <w:r w:rsidRPr="00260582">
        <w:rPr>
          <w:rFonts w:ascii="Times New Roman" w:hAnsi="Times New Roman"/>
          <w:i/>
        </w:rPr>
        <w:t>В случае полярной ковалентной связи электронное облако связи смещено в сторону более электроотрицательного атома, т.е. к атому с большей относ</w:t>
      </w:r>
      <w:r w:rsidRPr="00260582">
        <w:rPr>
          <w:rFonts w:ascii="Times New Roman" w:hAnsi="Times New Roman"/>
          <w:i/>
        </w:rPr>
        <w:t>и</w:t>
      </w:r>
      <w:r w:rsidRPr="00260582">
        <w:rPr>
          <w:rFonts w:ascii="Times New Roman" w:hAnsi="Times New Roman"/>
          <w:i/>
        </w:rPr>
        <w:t xml:space="preserve">тельной электроотрицательностью. Примером могут служить молекулы летучих неорганических соединений: НСl, </w:t>
      </w:r>
      <w:r w:rsidRPr="00260582">
        <w:rPr>
          <w:rFonts w:ascii="Times New Roman" w:hAnsi="Times New Roman"/>
          <w:i/>
          <w:lang w:val="en-US"/>
        </w:rPr>
        <w:t>H</w:t>
      </w:r>
      <w:r w:rsidRPr="00260582">
        <w:rPr>
          <w:rFonts w:ascii="Times New Roman" w:hAnsi="Times New Roman"/>
          <w:i/>
          <w:vertAlign w:val="subscript"/>
        </w:rPr>
        <w:t>2</w:t>
      </w:r>
      <w:r w:rsidRPr="00260582">
        <w:rPr>
          <w:rFonts w:ascii="Times New Roman" w:hAnsi="Times New Roman"/>
          <w:i/>
          <w:lang w:val="en-US"/>
        </w:rPr>
        <w:t>O</w:t>
      </w:r>
      <w:r w:rsidRPr="00260582">
        <w:rPr>
          <w:rFonts w:ascii="Times New Roman" w:hAnsi="Times New Roman"/>
          <w:i/>
        </w:rPr>
        <w:t xml:space="preserve">, </w:t>
      </w:r>
      <w:r w:rsidRPr="00260582">
        <w:rPr>
          <w:rFonts w:ascii="Times New Roman" w:hAnsi="Times New Roman"/>
          <w:i/>
          <w:lang w:val="en-US"/>
        </w:rPr>
        <w:t>H</w:t>
      </w:r>
      <w:r w:rsidRPr="00260582">
        <w:rPr>
          <w:rFonts w:ascii="Times New Roman" w:hAnsi="Times New Roman"/>
          <w:i/>
          <w:vertAlign w:val="subscript"/>
        </w:rPr>
        <w:t>2</w:t>
      </w:r>
      <w:r w:rsidRPr="00260582">
        <w:rPr>
          <w:rFonts w:ascii="Times New Roman" w:hAnsi="Times New Roman"/>
          <w:i/>
          <w:lang w:val="en-US"/>
        </w:rPr>
        <w:t>S</w:t>
      </w:r>
      <w:r w:rsidRPr="00260582">
        <w:rPr>
          <w:rFonts w:ascii="Times New Roman" w:hAnsi="Times New Roman"/>
          <w:i/>
        </w:rPr>
        <w:t>, NН</w:t>
      </w:r>
      <w:r w:rsidRPr="00260582">
        <w:rPr>
          <w:rFonts w:ascii="Times New Roman" w:hAnsi="Times New Roman"/>
          <w:i/>
          <w:vertAlign w:val="subscript"/>
        </w:rPr>
        <w:t>2</w:t>
      </w:r>
      <w:r w:rsidRPr="00260582">
        <w:rPr>
          <w:rFonts w:ascii="Times New Roman" w:hAnsi="Times New Roman"/>
          <w:i/>
        </w:rPr>
        <w:t xml:space="preserve"> и др.»</w:t>
      </w:r>
    </w:p>
    <w:tbl>
      <w:tblPr>
        <w:tblpPr w:leftFromText="180" w:rightFromText="180" w:vertAnchor="text" w:horzAnchor="margin" w:tblpY="19"/>
        <w:tblOverlap w:val="never"/>
        <w:tblW w:w="0" w:type="auto"/>
        <w:tblCellMar>
          <w:top w:w="28" w:type="dxa"/>
          <w:bottom w:w="28" w:type="dxa"/>
        </w:tblCellMar>
        <w:tblLook w:val="01E0"/>
      </w:tblPr>
      <w:tblGrid>
        <w:gridCol w:w="7086"/>
      </w:tblGrid>
      <w:tr w:rsidR="00FF2FD6" w:rsidRPr="00933527" w:rsidTr="00FF2FD6">
        <w:tc>
          <w:tcPr>
            <w:tcW w:w="7086" w:type="dxa"/>
          </w:tcPr>
          <w:p w:rsidR="00FF2FD6" w:rsidRPr="00933527" w:rsidRDefault="0001160D" w:rsidP="00FF2FD6">
            <w:pPr>
              <w:pStyle w:val="a8"/>
              <w:spacing w:beforeLines="0" w:afterLines="0"/>
              <w:ind w:left="0"/>
              <w:rPr>
                <w:rFonts w:ascii="Times New Roman" w:eastAsiaTheme="minorHAnsi" w:hAnsi="Times New Roman"/>
                <w:b/>
                <w:i/>
              </w:rPr>
            </w:pPr>
            <w:r w:rsidRPr="000A0B47">
              <w:rPr>
                <w:rFonts w:ascii="Times New Roman" w:eastAsiaTheme="minorHAnsi" w:hAnsi="Times New Roman"/>
                <w:b/>
                <w:i/>
                <w:noProof/>
                <w:lang w:eastAsia="ru-RU"/>
              </w:rPr>
              <w:pict>
                <v:shape id="Рисунок 29" o:spid="_x0000_i1035" type="#_x0000_t75" alt="ковалентная химсвязь.jpg" style="width:341.5pt;height:289pt;visibility:visible;mso-wrap-style:square">
                  <v:imagedata r:id="rId72" o:title="ковалентная химсвязь"/>
                </v:shape>
              </w:pict>
            </w:r>
          </w:p>
        </w:tc>
      </w:tr>
      <w:tr w:rsidR="00FF2FD6" w:rsidRPr="00933527" w:rsidTr="00FF2FD6">
        <w:tc>
          <w:tcPr>
            <w:tcW w:w="7086" w:type="dxa"/>
          </w:tcPr>
          <w:p w:rsidR="00FF2FD6" w:rsidRPr="00933527" w:rsidRDefault="00FF2FD6" w:rsidP="00C401A1">
            <w:pPr>
              <w:pStyle w:val="a8"/>
              <w:spacing w:before="96" w:after="96"/>
              <w:ind w:left="0"/>
              <w:jc w:val="center"/>
              <w:rPr>
                <w:rFonts w:ascii="Times New Roman" w:eastAsiaTheme="minorHAnsi" w:hAnsi="Times New Roman"/>
                <w:b/>
                <w:i/>
              </w:rPr>
            </w:pPr>
            <w:r w:rsidRPr="00933527">
              <w:rPr>
                <w:rFonts w:ascii="Times New Roman" w:eastAsiaTheme="minorHAnsi" w:hAnsi="Times New Roman"/>
                <w:b/>
                <w:i/>
              </w:rPr>
              <w:t>Рис.</w:t>
            </w:r>
            <w:r w:rsidR="00C401A1" w:rsidRPr="00933527">
              <w:rPr>
                <w:rFonts w:ascii="Times New Roman" w:eastAsiaTheme="minorHAnsi" w:hAnsi="Times New Roman"/>
                <w:b/>
                <w:i/>
              </w:rPr>
              <w:t>6</w:t>
            </w:r>
            <w:r w:rsidRPr="00933527">
              <w:rPr>
                <w:rFonts w:ascii="Times New Roman" w:eastAsiaTheme="minorHAnsi" w:hAnsi="Times New Roman"/>
                <w:b/>
                <w:i/>
              </w:rPr>
              <w:t>. Ковалентная связь</w:t>
            </w:r>
          </w:p>
        </w:tc>
      </w:tr>
    </w:tbl>
    <w:p w:rsidR="0082127A" w:rsidRDefault="0082127A" w:rsidP="00260582">
      <w:pPr>
        <w:pStyle w:val="a8"/>
        <w:spacing w:before="96" w:after="96"/>
        <w:ind w:left="0" w:firstLine="851"/>
        <w:jc w:val="both"/>
        <w:rPr>
          <w:rFonts w:ascii="Times New Roman" w:hAnsi="Times New Roman"/>
        </w:rPr>
      </w:pPr>
      <w:r w:rsidRPr="00260582">
        <w:rPr>
          <w:rFonts w:ascii="Times New Roman" w:hAnsi="Times New Roman"/>
        </w:rPr>
        <w:t xml:space="preserve">В НН </w:t>
      </w:r>
      <w:r w:rsidRPr="00AB1315">
        <w:rPr>
          <w:rFonts w:ascii="Times New Roman" w:hAnsi="Times New Roman"/>
          <w:b/>
          <w:i/>
          <w:u w:val="single"/>
        </w:rPr>
        <w:t>ковален</w:t>
      </w:r>
      <w:r w:rsidRPr="00AB1315">
        <w:rPr>
          <w:rFonts w:ascii="Times New Roman" w:hAnsi="Times New Roman"/>
          <w:b/>
          <w:i/>
          <w:u w:val="single"/>
        </w:rPr>
        <w:t>т</w:t>
      </w:r>
      <w:r w:rsidRPr="00AB1315">
        <w:rPr>
          <w:rFonts w:ascii="Times New Roman" w:hAnsi="Times New Roman"/>
          <w:b/>
          <w:i/>
          <w:u w:val="single"/>
        </w:rPr>
        <w:t>ная связь</w:t>
      </w:r>
      <w:r w:rsidRPr="00754A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(см. </w:t>
      </w:r>
      <w:r w:rsidRPr="00AB1315">
        <w:rPr>
          <w:rFonts w:ascii="Times New Roman" w:hAnsi="Times New Roman"/>
          <w:b/>
          <w:i/>
        </w:rPr>
        <w:t>рис.</w:t>
      </w:r>
      <w:r w:rsidR="00C401A1">
        <w:rPr>
          <w:rFonts w:ascii="Times New Roman" w:hAnsi="Times New Roman"/>
          <w:b/>
          <w:i/>
        </w:rPr>
        <w:t>6</w:t>
      </w:r>
      <w:r>
        <w:rPr>
          <w:rFonts w:ascii="Times New Roman" w:hAnsi="Times New Roman"/>
        </w:rPr>
        <w:t xml:space="preserve">) </w:t>
      </w:r>
      <w:r w:rsidRPr="00754ADA">
        <w:rPr>
          <w:rFonts w:ascii="Times New Roman" w:hAnsi="Times New Roman"/>
        </w:rPr>
        <w:t>– это взаимодействие, при котором иголки «ежей» стыкуются не наложен</w:t>
      </w:r>
      <w:r w:rsidRPr="00754ADA">
        <w:rPr>
          <w:rFonts w:ascii="Times New Roman" w:hAnsi="Times New Roman"/>
        </w:rPr>
        <w:t>и</w:t>
      </w:r>
      <w:r w:rsidRPr="00754ADA">
        <w:rPr>
          <w:rFonts w:ascii="Times New Roman" w:hAnsi="Times New Roman"/>
        </w:rPr>
        <w:t>ем друг на друга, а то</w:t>
      </w:r>
      <w:r w:rsidRPr="00754ADA">
        <w:rPr>
          <w:rFonts w:ascii="Times New Roman" w:hAnsi="Times New Roman"/>
        </w:rPr>
        <w:t>р</w:t>
      </w:r>
      <w:r w:rsidRPr="00754ADA">
        <w:rPr>
          <w:rFonts w:ascii="Times New Roman" w:hAnsi="Times New Roman"/>
        </w:rPr>
        <w:t>цами. Такое естестве</w:t>
      </w:r>
      <w:r w:rsidRPr="00754ADA">
        <w:rPr>
          <w:rFonts w:ascii="Times New Roman" w:hAnsi="Times New Roman"/>
        </w:rPr>
        <w:t>н</w:t>
      </w:r>
      <w:r w:rsidRPr="00754ADA">
        <w:rPr>
          <w:rFonts w:ascii="Times New Roman" w:hAnsi="Times New Roman"/>
        </w:rPr>
        <w:t>ное взаимодействие происходит у химич</w:t>
      </w:r>
      <w:r w:rsidRPr="00754ADA">
        <w:rPr>
          <w:rFonts w:ascii="Times New Roman" w:hAnsi="Times New Roman"/>
        </w:rPr>
        <w:t>е</w:t>
      </w:r>
      <w:r w:rsidRPr="00754ADA">
        <w:rPr>
          <w:rFonts w:ascii="Times New Roman" w:hAnsi="Times New Roman"/>
        </w:rPr>
        <w:t>ских элементов, име</w:t>
      </w:r>
      <w:r w:rsidRPr="00754ADA">
        <w:rPr>
          <w:rFonts w:ascii="Times New Roman" w:hAnsi="Times New Roman"/>
        </w:rPr>
        <w:t>ю</w:t>
      </w:r>
      <w:r w:rsidRPr="00754ADA">
        <w:rPr>
          <w:rFonts w:ascii="Times New Roman" w:hAnsi="Times New Roman"/>
        </w:rPr>
        <w:t>щих начальные номера, так как у них или нет иголок (водород), или они очень короткие, и взаимодействие налож</w:t>
      </w:r>
      <w:r w:rsidRPr="00754ADA">
        <w:rPr>
          <w:rFonts w:ascii="Times New Roman" w:hAnsi="Times New Roman"/>
        </w:rPr>
        <w:t>е</w:t>
      </w:r>
      <w:r w:rsidRPr="00754ADA">
        <w:rPr>
          <w:rFonts w:ascii="Times New Roman" w:hAnsi="Times New Roman"/>
        </w:rPr>
        <w:t>нием практически нер</w:t>
      </w:r>
      <w:r w:rsidRPr="00754ADA">
        <w:rPr>
          <w:rFonts w:ascii="Times New Roman" w:hAnsi="Times New Roman"/>
        </w:rPr>
        <w:t>е</w:t>
      </w:r>
      <w:r w:rsidRPr="00754ADA">
        <w:rPr>
          <w:rFonts w:ascii="Times New Roman" w:hAnsi="Times New Roman"/>
        </w:rPr>
        <w:t>ально – оно будет нест</w:t>
      </w:r>
      <w:r w:rsidRPr="00754ADA">
        <w:rPr>
          <w:rFonts w:ascii="Times New Roman" w:hAnsi="Times New Roman"/>
        </w:rPr>
        <w:t>а</w:t>
      </w:r>
      <w:r w:rsidRPr="00754ADA">
        <w:rPr>
          <w:rFonts w:ascii="Times New Roman" w:hAnsi="Times New Roman"/>
        </w:rPr>
        <w:t>бильным.</w:t>
      </w:r>
    </w:p>
    <w:p w:rsidR="0082127A" w:rsidRDefault="0082127A" w:rsidP="00260582">
      <w:pPr>
        <w:pStyle w:val="a8"/>
        <w:spacing w:before="96" w:after="96"/>
        <w:ind w:left="0" w:firstLine="851"/>
        <w:jc w:val="both"/>
        <w:rPr>
          <w:rFonts w:ascii="Times New Roman" w:hAnsi="Times New Roman"/>
        </w:rPr>
      </w:pPr>
      <w:r w:rsidRPr="00754ADA">
        <w:rPr>
          <w:rFonts w:ascii="Times New Roman" w:hAnsi="Times New Roman"/>
          <w:b/>
          <w:i/>
        </w:rPr>
        <w:t>Неполярная к</w:t>
      </w:r>
      <w:r w:rsidRPr="00754ADA">
        <w:rPr>
          <w:rFonts w:ascii="Times New Roman" w:hAnsi="Times New Roman"/>
          <w:b/>
          <w:i/>
        </w:rPr>
        <w:t>о</w:t>
      </w:r>
      <w:r w:rsidRPr="00754ADA">
        <w:rPr>
          <w:rFonts w:ascii="Times New Roman" w:hAnsi="Times New Roman"/>
          <w:b/>
          <w:i/>
        </w:rPr>
        <w:t>валентная связь по Н</w:t>
      </w:r>
      <w:r>
        <w:rPr>
          <w:rFonts w:ascii="Times New Roman" w:hAnsi="Times New Roman"/>
          <w:b/>
          <w:i/>
        </w:rPr>
        <w:t>Н</w:t>
      </w:r>
      <w:r w:rsidRPr="00754ADA">
        <w:rPr>
          <w:rFonts w:ascii="Times New Roman" w:hAnsi="Times New Roman"/>
        </w:rPr>
        <w:t xml:space="preserve"> – это стыковка двух иголок торцами по вертикали с преодолением магнитных сил отталкивания у двух </w:t>
      </w:r>
      <w:r w:rsidRPr="00754ADA">
        <w:rPr>
          <w:rFonts w:ascii="Times New Roman" w:hAnsi="Times New Roman"/>
          <w:b/>
          <w:i/>
        </w:rPr>
        <w:t>одинаковых «ежей»</w:t>
      </w:r>
      <w:r w:rsidRPr="00754A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r w:rsidRPr="00AB1315">
        <w:rPr>
          <w:rFonts w:ascii="Times New Roman" w:hAnsi="Times New Roman"/>
          <w:b/>
          <w:i/>
        </w:rPr>
        <w:t>рис.</w:t>
      </w:r>
      <w:r w:rsidR="00C401A1">
        <w:rPr>
          <w:rFonts w:ascii="Times New Roman" w:hAnsi="Times New Roman"/>
          <w:b/>
          <w:i/>
        </w:rPr>
        <w:t>6</w:t>
      </w:r>
      <w:r>
        <w:rPr>
          <w:rFonts w:ascii="Times New Roman" w:hAnsi="Times New Roman"/>
        </w:rPr>
        <w:t>).</w:t>
      </w:r>
    </w:p>
    <w:p w:rsidR="00AB1315" w:rsidRDefault="00754ADA" w:rsidP="00AB1315">
      <w:pPr>
        <w:pStyle w:val="a8"/>
        <w:spacing w:before="96" w:after="96"/>
        <w:ind w:left="0" w:firstLine="851"/>
        <w:jc w:val="both"/>
        <w:rPr>
          <w:rFonts w:ascii="Times New Roman" w:hAnsi="Times New Roman"/>
        </w:rPr>
      </w:pPr>
      <w:r w:rsidRPr="00754ADA">
        <w:rPr>
          <w:rFonts w:ascii="Times New Roman" w:hAnsi="Times New Roman"/>
        </w:rPr>
        <w:t>Из-за наличия магнитных сил отталкивания, а главное плохой гибкости к</w:t>
      </w:r>
      <w:r w:rsidRPr="00754ADA">
        <w:rPr>
          <w:rFonts w:ascii="Times New Roman" w:hAnsi="Times New Roman"/>
        </w:rPr>
        <w:t>о</w:t>
      </w:r>
      <w:r w:rsidRPr="00754ADA">
        <w:rPr>
          <w:rFonts w:ascii="Times New Roman" w:hAnsi="Times New Roman"/>
        </w:rPr>
        <w:t>ротких иголок под силовым воздействием тепловых носителей, эти вещества обл</w:t>
      </w:r>
      <w:r w:rsidRPr="00754ADA">
        <w:rPr>
          <w:rFonts w:ascii="Times New Roman" w:hAnsi="Times New Roman"/>
        </w:rPr>
        <w:t>а</w:t>
      </w:r>
      <w:r w:rsidRPr="00754ADA">
        <w:rPr>
          <w:rFonts w:ascii="Times New Roman" w:hAnsi="Times New Roman"/>
        </w:rPr>
        <w:lastRenderedPageBreak/>
        <w:t>дают низкими температурами плавления и кипения. Две состыкованные «четверки» или «пятерки» перестают вращаться, так как на стыке нет «единицы». Ковалентная связь без искусственного подогрева имеет самую большую механическую прочность на растяжение и сжатие из всех видов связей.</w:t>
      </w:r>
    </w:p>
    <w:p w:rsidR="00AB1315" w:rsidRDefault="00754ADA" w:rsidP="00AB1315">
      <w:pPr>
        <w:pStyle w:val="a8"/>
        <w:spacing w:before="96" w:after="96"/>
        <w:ind w:left="0" w:firstLine="851"/>
        <w:jc w:val="both"/>
        <w:rPr>
          <w:rFonts w:ascii="Times New Roman" w:hAnsi="Times New Roman"/>
        </w:rPr>
      </w:pPr>
      <w:r w:rsidRPr="00754ADA">
        <w:rPr>
          <w:rFonts w:ascii="Times New Roman" w:hAnsi="Times New Roman"/>
          <w:b/>
          <w:i/>
        </w:rPr>
        <w:t>Полярная ковалентная связь по НФ</w:t>
      </w:r>
      <w:r w:rsidRPr="00754ADA">
        <w:rPr>
          <w:rFonts w:ascii="Times New Roman" w:hAnsi="Times New Roman"/>
        </w:rPr>
        <w:t xml:space="preserve"> – это стыковка торцами двух иголок </w:t>
      </w:r>
      <w:r w:rsidRPr="00754ADA">
        <w:rPr>
          <w:rFonts w:ascii="Times New Roman" w:hAnsi="Times New Roman"/>
          <w:b/>
          <w:i/>
        </w:rPr>
        <w:t>различных «ежей»</w:t>
      </w:r>
      <w:r w:rsidRPr="00754ADA">
        <w:rPr>
          <w:rFonts w:ascii="Times New Roman" w:hAnsi="Times New Roman"/>
        </w:rPr>
        <w:t xml:space="preserve"> элементов с преодолением магнитных сил отталкивания. Чем длинней у «ежа» иголки, тем сильнее магнитики, так как в процесс их создания в</w:t>
      </w:r>
      <w:r w:rsidRPr="00754ADA">
        <w:rPr>
          <w:rFonts w:ascii="Times New Roman" w:hAnsi="Times New Roman"/>
        </w:rPr>
        <w:t>о</w:t>
      </w:r>
      <w:r w:rsidRPr="00754ADA">
        <w:rPr>
          <w:rFonts w:ascii="Times New Roman" w:hAnsi="Times New Roman"/>
        </w:rPr>
        <w:t xml:space="preserve">влекается большее количество нейтринных частиц. </w:t>
      </w:r>
    </w:p>
    <w:p w:rsidR="00754ADA" w:rsidRDefault="00754ADA" w:rsidP="00AB1315">
      <w:pPr>
        <w:pStyle w:val="a8"/>
        <w:spacing w:before="96" w:after="96"/>
        <w:ind w:left="0" w:firstLine="851"/>
        <w:jc w:val="both"/>
        <w:rPr>
          <w:rFonts w:ascii="Times New Roman" w:hAnsi="Times New Roman"/>
        </w:rPr>
      </w:pPr>
      <w:r w:rsidRPr="00754ADA">
        <w:rPr>
          <w:rFonts w:ascii="Times New Roman" w:hAnsi="Times New Roman"/>
        </w:rPr>
        <w:t>В полярной ковалентной связи силы магнитного отталкивания иголок «ежей» возрастают, соответственно, расстыковка химэлементов облегчается</w:t>
      </w:r>
      <w:r w:rsidR="009311AA">
        <w:rPr>
          <w:rFonts w:ascii="Times New Roman" w:hAnsi="Times New Roman"/>
        </w:rPr>
        <w:t>,</w:t>
      </w:r>
      <w:r w:rsidRPr="00754ADA">
        <w:rPr>
          <w:rFonts w:ascii="Times New Roman" w:hAnsi="Times New Roman"/>
        </w:rPr>
        <w:t xml:space="preserve"> и температуры плавления и кипения снижаются еще больше, чем в неполярной ковалентной связи.</w:t>
      </w:r>
    </w:p>
    <w:p w:rsidR="00260582" w:rsidRPr="00260582" w:rsidRDefault="00260582" w:rsidP="00AB1315">
      <w:pPr>
        <w:pStyle w:val="a8"/>
        <w:spacing w:before="96" w:after="96"/>
        <w:ind w:left="0" w:firstLine="851"/>
        <w:jc w:val="both"/>
        <w:rPr>
          <w:rFonts w:ascii="Times New Roman" w:hAnsi="Times New Roman"/>
        </w:rPr>
      </w:pPr>
      <w:r w:rsidRPr="00260582">
        <w:rPr>
          <w:rFonts w:ascii="Times New Roman" w:hAnsi="Times New Roman"/>
        </w:rPr>
        <w:t xml:space="preserve">Металлическая и ковалентная химические связи являются </w:t>
      </w:r>
      <w:r w:rsidRPr="00260582">
        <w:rPr>
          <w:rFonts w:ascii="Times New Roman" w:hAnsi="Times New Roman"/>
          <w:b/>
        </w:rPr>
        <w:t>нейтронными химическими связями</w:t>
      </w:r>
      <w:r w:rsidRPr="00260582">
        <w:rPr>
          <w:rFonts w:ascii="Times New Roman" w:hAnsi="Times New Roman"/>
        </w:rPr>
        <w:t xml:space="preserve">, т.к. осуществляются за счет взаимодействия нейтронов иголок соседних «ежей». </w:t>
      </w:r>
    </w:p>
    <w:p w:rsidR="00754ADA" w:rsidRPr="009311AA" w:rsidRDefault="00754ADA" w:rsidP="009311AA">
      <w:pPr>
        <w:spacing w:beforeLines="0" w:afterLines="0"/>
        <w:ind w:firstLine="851"/>
        <w:jc w:val="center"/>
        <w:rPr>
          <w:rFonts w:ascii="Times New Roman" w:hAnsi="Times New Roman"/>
          <w:u w:val="single"/>
        </w:rPr>
      </w:pPr>
      <w:r w:rsidRPr="009311AA">
        <w:rPr>
          <w:rFonts w:ascii="Times New Roman" w:hAnsi="Times New Roman"/>
          <w:b/>
          <w:i/>
          <w:u w:val="single"/>
        </w:rPr>
        <w:t xml:space="preserve">Ионная </w:t>
      </w:r>
      <w:r w:rsidR="009311AA" w:rsidRPr="009311AA">
        <w:rPr>
          <w:rFonts w:ascii="Times New Roman" w:hAnsi="Times New Roman"/>
          <w:b/>
          <w:i/>
          <w:u w:val="single"/>
        </w:rPr>
        <w:t xml:space="preserve">(магнитная) химическая </w:t>
      </w:r>
      <w:r w:rsidRPr="009311AA">
        <w:rPr>
          <w:rFonts w:ascii="Times New Roman" w:hAnsi="Times New Roman"/>
          <w:b/>
          <w:i/>
          <w:u w:val="single"/>
        </w:rPr>
        <w:t>связь</w:t>
      </w:r>
    </w:p>
    <w:p w:rsidR="00754ADA" w:rsidRPr="00754ADA" w:rsidRDefault="009311AA" w:rsidP="009311AA">
      <w:pPr>
        <w:pStyle w:val="a8"/>
        <w:spacing w:beforeLines="0" w:afterLines="0"/>
        <w:ind w:left="0" w:firstLine="851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По СФ: </w:t>
      </w:r>
      <w:r w:rsidR="00754ADA" w:rsidRPr="00754ADA">
        <w:rPr>
          <w:rFonts w:ascii="Times New Roman" w:hAnsi="Times New Roman"/>
          <w:i/>
        </w:rPr>
        <w:t>«... Химическая связь между ионами, осуществляемая электрост</w:t>
      </w:r>
      <w:r w:rsidR="00754ADA" w:rsidRPr="00754ADA">
        <w:rPr>
          <w:rFonts w:ascii="Times New Roman" w:hAnsi="Times New Roman"/>
          <w:i/>
        </w:rPr>
        <w:t>а</w:t>
      </w:r>
      <w:r w:rsidR="00754ADA" w:rsidRPr="00754ADA">
        <w:rPr>
          <w:rFonts w:ascii="Times New Roman" w:hAnsi="Times New Roman"/>
          <w:i/>
        </w:rPr>
        <w:t>тическим притяжением, называется электровалентной или ионной связью.</w:t>
      </w:r>
    </w:p>
    <w:p w:rsidR="00754ADA" w:rsidRPr="00754ADA" w:rsidRDefault="00754ADA" w:rsidP="009311AA">
      <w:pPr>
        <w:pStyle w:val="a8"/>
        <w:spacing w:beforeLines="0" w:afterLines="0"/>
        <w:ind w:left="0" w:firstLine="851"/>
        <w:jc w:val="both"/>
        <w:rPr>
          <w:rFonts w:ascii="Times New Roman" w:hAnsi="Times New Roman"/>
          <w:i/>
        </w:rPr>
      </w:pPr>
      <w:r w:rsidRPr="00754ADA">
        <w:rPr>
          <w:rFonts w:ascii="Times New Roman" w:hAnsi="Times New Roman"/>
          <w:i/>
        </w:rPr>
        <w:t>Ионных соединений сравнительно немного. Они имеют высокие температ</w:t>
      </w:r>
      <w:r w:rsidRPr="00754ADA">
        <w:rPr>
          <w:rFonts w:ascii="Times New Roman" w:hAnsi="Times New Roman"/>
          <w:i/>
        </w:rPr>
        <w:t>у</w:t>
      </w:r>
      <w:r w:rsidRPr="00754ADA">
        <w:rPr>
          <w:rFonts w:ascii="Times New Roman" w:hAnsi="Times New Roman"/>
          <w:i/>
        </w:rPr>
        <w:t>ры плавления и кипения, в расплавленном состоянии обладают электропроводн</w:t>
      </w:r>
      <w:r w:rsidRPr="00754ADA">
        <w:rPr>
          <w:rFonts w:ascii="Times New Roman" w:hAnsi="Times New Roman"/>
          <w:i/>
        </w:rPr>
        <w:t>о</w:t>
      </w:r>
      <w:r w:rsidRPr="00754ADA">
        <w:rPr>
          <w:rFonts w:ascii="Times New Roman" w:hAnsi="Times New Roman"/>
          <w:i/>
        </w:rPr>
        <w:t>стью, в воде легко диссоциируют на ионы. Ионные соединения состоят из отдел</w:t>
      </w:r>
      <w:r w:rsidRPr="00754ADA">
        <w:rPr>
          <w:rFonts w:ascii="Times New Roman" w:hAnsi="Times New Roman"/>
          <w:i/>
        </w:rPr>
        <w:t>ь</w:t>
      </w:r>
      <w:r w:rsidRPr="00754ADA">
        <w:rPr>
          <w:rFonts w:ascii="Times New Roman" w:hAnsi="Times New Roman"/>
          <w:i/>
        </w:rPr>
        <w:t xml:space="preserve">ных молекул только в парообразном состоянии. В этом случае, например, один ион </w:t>
      </w:r>
      <w:r w:rsidRPr="00754ADA">
        <w:rPr>
          <w:rFonts w:ascii="Times New Roman" w:hAnsi="Times New Roman"/>
          <w:i/>
          <w:lang w:val="en-US"/>
        </w:rPr>
        <w:t>N</w:t>
      </w:r>
      <w:r w:rsidRPr="00754ADA">
        <w:rPr>
          <w:rFonts w:ascii="Times New Roman" w:hAnsi="Times New Roman"/>
          <w:i/>
        </w:rPr>
        <w:t>а</w:t>
      </w:r>
      <w:r w:rsidRPr="00754ADA">
        <w:rPr>
          <w:rFonts w:ascii="Times New Roman" w:hAnsi="Times New Roman"/>
          <w:i/>
          <w:vertAlign w:val="superscript"/>
        </w:rPr>
        <w:t>+</w:t>
      </w:r>
      <w:r w:rsidRPr="00754ADA">
        <w:rPr>
          <w:rFonts w:ascii="Times New Roman" w:hAnsi="Times New Roman"/>
          <w:i/>
        </w:rPr>
        <w:t xml:space="preserve"> соединен с одним ионом С</w:t>
      </w:r>
      <w:r w:rsidRPr="00754ADA">
        <w:rPr>
          <w:rFonts w:ascii="Times New Roman" w:hAnsi="Times New Roman"/>
          <w:i/>
          <w:lang w:val="en-US"/>
        </w:rPr>
        <w:t>l</w:t>
      </w:r>
      <w:r w:rsidRPr="00754ADA">
        <w:rPr>
          <w:rFonts w:ascii="Times New Roman" w:hAnsi="Times New Roman"/>
          <w:i/>
          <w:vertAlign w:val="superscript"/>
        </w:rPr>
        <w:t>–</w:t>
      </w:r>
      <w:r w:rsidRPr="00754ADA">
        <w:rPr>
          <w:rFonts w:ascii="Times New Roman" w:hAnsi="Times New Roman"/>
          <w:i/>
        </w:rPr>
        <w:t>. В твердом (кристаллическом) состоянии ионные</w:t>
      </w:r>
      <w:r w:rsidRPr="00754ADA">
        <w:rPr>
          <w:rFonts w:ascii="Times New Roman" w:eastAsia="Times New Roman" w:hAnsi="Times New Roman"/>
          <w:i/>
          <w:lang w:eastAsia="ru-RU"/>
        </w:rPr>
        <w:t xml:space="preserve"> </w:t>
      </w:r>
      <w:r w:rsidRPr="00754ADA">
        <w:rPr>
          <w:rFonts w:ascii="Times New Roman" w:hAnsi="Times New Roman"/>
          <w:i/>
        </w:rPr>
        <w:t>соединения состоят из закономерно расположенных положительных и отриц</w:t>
      </w:r>
      <w:r w:rsidRPr="00754ADA">
        <w:rPr>
          <w:rFonts w:ascii="Times New Roman" w:hAnsi="Times New Roman"/>
          <w:i/>
        </w:rPr>
        <w:t>а</w:t>
      </w:r>
      <w:r w:rsidRPr="00754ADA">
        <w:rPr>
          <w:rFonts w:ascii="Times New Roman" w:hAnsi="Times New Roman"/>
          <w:i/>
        </w:rPr>
        <w:t>тельных ионов. Так, например, в Хлориде Натрия, как это определено рентгено</w:t>
      </w:r>
      <w:r w:rsidRPr="00754ADA">
        <w:rPr>
          <w:rFonts w:ascii="Times New Roman" w:hAnsi="Times New Roman"/>
          <w:i/>
        </w:rPr>
        <w:t>в</w:t>
      </w:r>
      <w:r w:rsidRPr="00754ADA">
        <w:rPr>
          <w:rFonts w:ascii="Times New Roman" w:hAnsi="Times New Roman"/>
          <w:i/>
        </w:rPr>
        <w:t xml:space="preserve">ским исследованием (структурным анализом), каждый ион </w:t>
      </w:r>
      <w:r w:rsidRPr="00754ADA">
        <w:rPr>
          <w:rFonts w:ascii="Times New Roman" w:hAnsi="Times New Roman"/>
          <w:i/>
          <w:lang w:val="en-US"/>
        </w:rPr>
        <w:t>N</w:t>
      </w:r>
      <w:r w:rsidRPr="00754ADA">
        <w:rPr>
          <w:rFonts w:ascii="Times New Roman" w:hAnsi="Times New Roman"/>
          <w:i/>
        </w:rPr>
        <w:t>а</w:t>
      </w:r>
      <w:r w:rsidRPr="00754ADA">
        <w:rPr>
          <w:rFonts w:ascii="Times New Roman" w:hAnsi="Times New Roman"/>
          <w:i/>
          <w:vertAlign w:val="superscript"/>
        </w:rPr>
        <w:t>+</w:t>
      </w:r>
      <w:r w:rsidRPr="00754ADA">
        <w:rPr>
          <w:rFonts w:ascii="Times New Roman" w:hAnsi="Times New Roman"/>
          <w:i/>
        </w:rPr>
        <w:t xml:space="preserve"> окружен шестью ионами С</w:t>
      </w:r>
      <w:r w:rsidRPr="00754ADA">
        <w:rPr>
          <w:rFonts w:ascii="Times New Roman" w:hAnsi="Times New Roman"/>
          <w:i/>
          <w:lang w:val="en-US"/>
        </w:rPr>
        <w:t>l</w:t>
      </w:r>
      <w:r w:rsidRPr="00754ADA">
        <w:rPr>
          <w:rFonts w:ascii="Times New Roman" w:hAnsi="Times New Roman"/>
          <w:i/>
          <w:vertAlign w:val="superscript"/>
        </w:rPr>
        <w:t>–</w:t>
      </w:r>
      <w:r w:rsidRPr="00754ADA">
        <w:rPr>
          <w:rFonts w:ascii="Times New Roman" w:hAnsi="Times New Roman"/>
          <w:i/>
        </w:rPr>
        <w:t>, а каждый ион С</w:t>
      </w:r>
      <w:r w:rsidRPr="00754ADA">
        <w:rPr>
          <w:rFonts w:ascii="Times New Roman" w:hAnsi="Times New Roman"/>
          <w:i/>
          <w:lang w:val="en-US"/>
        </w:rPr>
        <w:t>l</w:t>
      </w:r>
      <w:r w:rsidRPr="00754ADA">
        <w:rPr>
          <w:rFonts w:ascii="Times New Roman" w:hAnsi="Times New Roman"/>
          <w:i/>
          <w:vertAlign w:val="superscript"/>
        </w:rPr>
        <w:t>–</w:t>
      </w:r>
      <w:r w:rsidRPr="00754ADA">
        <w:rPr>
          <w:rFonts w:ascii="Times New Roman" w:hAnsi="Times New Roman"/>
          <w:i/>
        </w:rPr>
        <w:t xml:space="preserve"> окружен шестью ионами Натрия. Ионы взаимоде</w:t>
      </w:r>
      <w:r w:rsidRPr="00754ADA">
        <w:rPr>
          <w:rFonts w:ascii="Times New Roman" w:hAnsi="Times New Roman"/>
          <w:i/>
        </w:rPr>
        <w:t>й</w:t>
      </w:r>
      <w:r w:rsidRPr="00754ADA">
        <w:rPr>
          <w:rFonts w:ascii="Times New Roman" w:hAnsi="Times New Roman"/>
          <w:i/>
        </w:rPr>
        <w:t>ствуют между собой, они притягивают друг друга. Кристалл в целом представл</w:t>
      </w:r>
      <w:r w:rsidRPr="00754ADA">
        <w:rPr>
          <w:rFonts w:ascii="Times New Roman" w:hAnsi="Times New Roman"/>
          <w:i/>
        </w:rPr>
        <w:t>я</w:t>
      </w:r>
      <w:r w:rsidRPr="00754ADA">
        <w:rPr>
          <w:rFonts w:ascii="Times New Roman" w:hAnsi="Times New Roman"/>
          <w:i/>
        </w:rPr>
        <w:t>ет собой гигантскую молекулу, состоящую из таких ионов...».</w:t>
      </w:r>
    </w:p>
    <w:tbl>
      <w:tblPr>
        <w:tblpPr w:leftFromText="180" w:rightFromText="180" w:vertAnchor="text" w:horzAnchor="margin" w:tblpY="17"/>
        <w:tblOverlap w:val="never"/>
        <w:tblW w:w="0" w:type="auto"/>
        <w:tblCellMar>
          <w:top w:w="28" w:type="dxa"/>
          <w:bottom w:w="28" w:type="dxa"/>
        </w:tblCellMar>
        <w:tblLook w:val="01E0"/>
      </w:tblPr>
      <w:tblGrid>
        <w:gridCol w:w="5278"/>
      </w:tblGrid>
      <w:tr w:rsidR="00FF2FD6" w:rsidRPr="00933527" w:rsidTr="003E124F">
        <w:tc>
          <w:tcPr>
            <w:tcW w:w="5278" w:type="dxa"/>
            <w:vAlign w:val="center"/>
          </w:tcPr>
          <w:p w:rsidR="00FF2FD6" w:rsidRPr="00933527" w:rsidRDefault="003E124F" w:rsidP="00FF2FD6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  <w:i/>
              </w:rPr>
            </w:pPr>
            <w:r w:rsidRPr="000A0B47">
              <w:rPr>
                <w:rFonts w:ascii="Times New Roman" w:eastAsiaTheme="minorHAnsi" w:hAnsi="Times New Roman"/>
                <w:i/>
                <w:noProof/>
                <w:lang w:eastAsia="ru-RU"/>
              </w:rPr>
              <w:pict>
                <v:shape id="Рисунок 30" o:spid="_x0000_i1036" type="#_x0000_t75" alt="Ионная связь НХ.jpg" style="width:253pt;height:179.5pt;visibility:visible;mso-wrap-style:square">
                  <v:imagedata r:id="rId73" o:title="Ионная связь НХ" gain="1.5625" blacklevel="-5898f"/>
                </v:shape>
              </w:pict>
            </w:r>
          </w:p>
        </w:tc>
      </w:tr>
      <w:tr w:rsidR="00FF2FD6" w:rsidRPr="00933527" w:rsidTr="003E124F">
        <w:tc>
          <w:tcPr>
            <w:tcW w:w="5278" w:type="dxa"/>
            <w:vAlign w:val="center"/>
          </w:tcPr>
          <w:p w:rsidR="00FF2FD6" w:rsidRPr="00933527" w:rsidRDefault="00FF2FD6" w:rsidP="00C401A1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  <w:b/>
                <w:i/>
              </w:rPr>
            </w:pPr>
            <w:r w:rsidRPr="00933527">
              <w:rPr>
                <w:rFonts w:ascii="Times New Roman" w:eastAsiaTheme="minorHAnsi" w:hAnsi="Times New Roman"/>
                <w:b/>
                <w:i/>
              </w:rPr>
              <w:t>Рис.</w:t>
            </w:r>
            <w:r w:rsidR="00C401A1" w:rsidRPr="00933527">
              <w:rPr>
                <w:rFonts w:ascii="Times New Roman" w:eastAsiaTheme="minorHAnsi" w:hAnsi="Times New Roman"/>
                <w:b/>
                <w:i/>
              </w:rPr>
              <w:t>7</w:t>
            </w:r>
            <w:r w:rsidRPr="00933527">
              <w:rPr>
                <w:rFonts w:ascii="Times New Roman" w:eastAsiaTheme="minorHAnsi" w:hAnsi="Times New Roman"/>
                <w:b/>
                <w:i/>
              </w:rPr>
              <w:t>. Ионная связь. Вид сверху</w:t>
            </w:r>
          </w:p>
        </w:tc>
      </w:tr>
    </w:tbl>
    <w:p w:rsidR="00754ADA" w:rsidRPr="000D075A" w:rsidRDefault="00754ADA" w:rsidP="009311AA">
      <w:pPr>
        <w:pStyle w:val="a8"/>
        <w:spacing w:beforeLines="0" w:afterLines="0"/>
        <w:ind w:left="0" w:firstLine="851"/>
        <w:rPr>
          <w:rFonts w:ascii="Times New Roman" w:hAnsi="Times New Roman"/>
        </w:rPr>
      </w:pPr>
      <w:r w:rsidRPr="000D075A">
        <w:rPr>
          <w:rFonts w:ascii="Times New Roman" w:hAnsi="Times New Roman"/>
        </w:rPr>
        <w:t>Рассмотрим принцип ионной связи по НФ</w:t>
      </w:r>
      <w:r w:rsidR="000D075A">
        <w:rPr>
          <w:rFonts w:ascii="Times New Roman" w:hAnsi="Times New Roman"/>
        </w:rPr>
        <w:t xml:space="preserve"> (см. </w:t>
      </w:r>
      <w:r w:rsidR="000D075A" w:rsidRPr="000D075A">
        <w:rPr>
          <w:rFonts w:ascii="Times New Roman" w:hAnsi="Times New Roman"/>
          <w:b/>
          <w:i/>
        </w:rPr>
        <w:t>рис.</w:t>
      </w:r>
      <w:r w:rsidR="00C401A1">
        <w:rPr>
          <w:rFonts w:ascii="Times New Roman" w:hAnsi="Times New Roman"/>
          <w:b/>
          <w:i/>
        </w:rPr>
        <w:t>7</w:t>
      </w:r>
      <w:r w:rsidR="000D075A">
        <w:rPr>
          <w:rFonts w:ascii="Times New Roman" w:hAnsi="Times New Roman"/>
        </w:rPr>
        <w:t>)</w:t>
      </w:r>
      <w:r w:rsidRPr="000D075A">
        <w:rPr>
          <w:rFonts w:ascii="Times New Roman" w:hAnsi="Times New Roman"/>
        </w:rPr>
        <w:t xml:space="preserve">. </w:t>
      </w:r>
    </w:p>
    <w:p w:rsidR="00754ADA" w:rsidRPr="000D075A" w:rsidRDefault="00754ADA" w:rsidP="000D075A">
      <w:pPr>
        <w:pStyle w:val="a8"/>
        <w:spacing w:beforeLines="0" w:afterLines="0"/>
        <w:ind w:left="0" w:firstLine="851"/>
        <w:jc w:val="both"/>
        <w:rPr>
          <w:rFonts w:ascii="Times New Roman" w:hAnsi="Times New Roman"/>
        </w:rPr>
      </w:pPr>
      <w:r w:rsidRPr="000D075A">
        <w:rPr>
          <w:rFonts w:ascii="Times New Roman" w:hAnsi="Times New Roman"/>
        </w:rPr>
        <w:t>Ионная связь возможно только между «ежами», существенно отл</w:t>
      </w:r>
      <w:r w:rsidRPr="000D075A">
        <w:rPr>
          <w:rFonts w:ascii="Times New Roman" w:hAnsi="Times New Roman"/>
        </w:rPr>
        <w:t>и</w:t>
      </w:r>
      <w:r w:rsidRPr="000D075A">
        <w:rPr>
          <w:rFonts w:ascii="Times New Roman" w:hAnsi="Times New Roman"/>
        </w:rPr>
        <w:t>чающихся размерами иголок. В этом случае иголка б</w:t>
      </w:r>
      <w:r w:rsidRPr="000D075A">
        <w:rPr>
          <w:rFonts w:ascii="Times New Roman" w:hAnsi="Times New Roman"/>
        </w:rPr>
        <w:t>о</w:t>
      </w:r>
      <w:r w:rsidRPr="000D075A">
        <w:rPr>
          <w:rFonts w:ascii="Times New Roman" w:hAnsi="Times New Roman"/>
        </w:rPr>
        <w:t>лее крупного «ежа», на конце которой находится северный п</w:t>
      </w:r>
      <w:r w:rsidRPr="000D075A">
        <w:rPr>
          <w:rFonts w:ascii="Times New Roman" w:hAnsi="Times New Roman"/>
        </w:rPr>
        <w:t>о</w:t>
      </w:r>
      <w:r w:rsidRPr="000D075A">
        <w:rPr>
          <w:rFonts w:ascii="Times New Roman" w:hAnsi="Times New Roman"/>
        </w:rPr>
        <w:t>люс, может достать до центрального нейтрона (южный полюс) более мелк</w:t>
      </w:r>
      <w:r w:rsidRPr="000D075A">
        <w:rPr>
          <w:rFonts w:ascii="Times New Roman" w:hAnsi="Times New Roman"/>
        </w:rPr>
        <w:t>о</w:t>
      </w:r>
      <w:r w:rsidRPr="000D075A">
        <w:rPr>
          <w:rFonts w:ascii="Times New Roman" w:hAnsi="Times New Roman"/>
        </w:rPr>
        <w:t xml:space="preserve">го «ежа» и упереться в него (магнитные силы соединения). </w:t>
      </w:r>
    </w:p>
    <w:p w:rsidR="00754ADA" w:rsidRPr="000D075A" w:rsidRDefault="00754ADA" w:rsidP="000D075A">
      <w:pPr>
        <w:pStyle w:val="a8"/>
        <w:spacing w:beforeLines="0" w:afterLines="0"/>
        <w:ind w:left="0" w:firstLine="851"/>
        <w:jc w:val="both"/>
        <w:rPr>
          <w:rFonts w:ascii="Times New Roman" w:hAnsi="Times New Roman"/>
        </w:rPr>
      </w:pPr>
      <w:r w:rsidRPr="000D075A">
        <w:rPr>
          <w:rFonts w:ascii="Times New Roman" w:hAnsi="Times New Roman"/>
        </w:rPr>
        <w:t>Такое соединение наиболее у</w:t>
      </w:r>
      <w:r w:rsidRPr="000D075A">
        <w:rPr>
          <w:rFonts w:ascii="Times New Roman" w:hAnsi="Times New Roman"/>
        </w:rPr>
        <w:t>с</w:t>
      </w:r>
      <w:r w:rsidRPr="000D075A">
        <w:rPr>
          <w:rFonts w:ascii="Times New Roman" w:hAnsi="Times New Roman"/>
        </w:rPr>
        <w:t>тойчиво, если более мелкий «еж» имеет шесть иголок на основе «четверок»: в этом случае иголка крупного «ежа» при с</w:t>
      </w:r>
      <w:r w:rsidRPr="000D075A">
        <w:rPr>
          <w:rFonts w:ascii="Times New Roman" w:hAnsi="Times New Roman"/>
        </w:rPr>
        <w:t>о</w:t>
      </w:r>
      <w:r w:rsidRPr="000D075A">
        <w:rPr>
          <w:rFonts w:ascii="Times New Roman" w:hAnsi="Times New Roman"/>
        </w:rPr>
        <w:t>единении свободно проникает между иголками мелкого «ежа» и раздвигает его иголки (</w:t>
      </w:r>
      <w:r w:rsidRPr="000D075A">
        <w:rPr>
          <w:rFonts w:ascii="Times New Roman" w:hAnsi="Times New Roman"/>
          <w:b/>
          <w:i/>
        </w:rPr>
        <w:t>рис.</w:t>
      </w:r>
      <w:r w:rsidR="00C401A1">
        <w:rPr>
          <w:rFonts w:ascii="Times New Roman" w:hAnsi="Times New Roman"/>
          <w:b/>
          <w:i/>
        </w:rPr>
        <w:t>7</w:t>
      </w:r>
      <w:r w:rsidRPr="000D075A">
        <w:rPr>
          <w:rFonts w:ascii="Times New Roman" w:hAnsi="Times New Roman"/>
        </w:rPr>
        <w:t>). Прои</w:t>
      </w:r>
      <w:r w:rsidRPr="000D075A">
        <w:rPr>
          <w:rFonts w:ascii="Times New Roman" w:hAnsi="Times New Roman"/>
        </w:rPr>
        <w:t>с</w:t>
      </w:r>
      <w:r w:rsidRPr="000D075A">
        <w:rPr>
          <w:rFonts w:ascii="Times New Roman" w:hAnsi="Times New Roman"/>
        </w:rPr>
        <w:t xml:space="preserve">ходит гибридизация магнитных полей более длинной иголки </w:t>
      </w:r>
      <w:r w:rsidRPr="000D075A">
        <w:rPr>
          <w:rFonts w:ascii="Times New Roman" w:hAnsi="Times New Roman"/>
        </w:rPr>
        <w:lastRenderedPageBreak/>
        <w:t>большего «ежа» и четырех иголок мелкого</w:t>
      </w:r>
      <w:r w:rsidR="0082127A">
        <w:rPr>
          <w:rFonts w:ascii="Times New Roman" w:hAnsi="Times New Roman"/>
        </w:rPr>
        <w:t>, что приводит к росту температур кип</w:t>
      </w:r>
      <w:r w:rsidR="0082127A">
        <w:rPr>
          <w:rFonts w:ascii="Times New Roman" w:hAnsi="Times New Roman"/>
        </w:rPr>
        <w:t>е</w:t>
      </w:r>
      <w:r w:rsidR="0082127A">
        <w:rPr>
          <w:rFonts w:ascii="Times New Roman" w:hAnsi="Times New Roman"/>
        </w:rPr>
        <w:t>ния и плавления</w:t>
      </w:r>
      <w:r w:rsidRPr="000D075A">
        <w:rPr>
          <w:rFonts w:ascii="Times New Roman" w:hAnsi="Times New Roman"/>
        </w:rPr>
        <w:t>.</w:t>
      </w:r>
    </w:p>
    <w:p w:rsidR="00754ADA" w:rsidRPr="000D075A" w:rsidRDefault="00754ADA" w:rsidP="000D075A">
      <w:pPr>
        <w:spacing w:beforeLines="0" w:afterLines="0"/>
        <w:jc w:val="center"/>
        <w:rPr>
          <w:rFonts w:ascii="Times New Roman" w:hAnsi="Times New Roman"/>
          <w:b/>
          <w:i/>
          <w:u w:val="single"/>
        </w:rPr>
      </w:pPr>
      <w:r w:rsidRPr="000D075A">
        <w:rPr>
          <w:rFonts w:ascii="Times New Roman" w:hAnsi="Times New Roman"/>
          <w:b/>
          <w:i/>
          <w:u w:val="single"/>
        </w:rPr>
        <w:t>Осадочн</w:t>
      </w:r>
      <w:r w:rsidR="000D075A" w:rsidRPr="000D075A">
        <w:rPr>
          <w:rFonts w:ascii="Times New Roman" w:hAnsi="Times New Roman"/>
          <w:b/>
          <w:i/>
          <w:u w:val="single"/>
        </w:rPr>
        <w:t>ая</w:t>
      </w:r>
      <w:r w:rsidRPr="000D075A">
        <w:rPr>
          <w:rFonts w:ascii="Times New Roman" w:hAnsi="Times New Roman"/>
          <w:b/>
          <w:i/>
          <w:u w:val="single"/>
        </w:rPr>
        <w:t xml:space="preserve"> </w:t>
      </w:r>
      <w:r w:rsidR="000D075A" w:rsidRPr="000D075A">
        <w:rPr>
          <w:rFonts w:ascii="Times New Roman" w:hAnsi="Times New Roman"/>
          <w:b/>
          <w:i/>
          <w:u w:val="single"/>
        </w:rPr>
        <w:t>химическая связь</w:t>
      </w:r>
    </w:p>
    <w:p w:rsidR="00754ADA" w:rsidRPr="000D075A" w:rsidRDefault="00754ADA" w:rsidP="000D075A">
      <w:pPr>
        <w:pStyle w:val="a8"/>
        <w:spacing w:beforeLines="0" w:afterLines="0"/>
        <w:ind w:left="0" w:firstLine="851"/>
        <w:rPr>
          <w:rFonts w:ascii="Times New Roman" w:hAnsi="Times New Roman"/>
        </w:rPr>
      </w:pPr>
      <w:r w:rsidRPr="000D075A">
        <w:rPr>
          <w:rFonts w:ascii="Times New Roman" w:hAnsi="Times New Roman"/>
        </w:rPr>
        <w:t>Нейтронн</w:t>
      </w:r>
      <w:r w:rsidR="000D075A" w:rsidRPr="000D075A">
        <w:rPr>
          <w:rFonts w:ascii="Times New Roman" w:hAnsi="Times New Roman"/>
        </w:rPr>
        <w:t>ые</w:t>
      </w:r>
      <w:r w:rsidRPr="000D075A">
        <w:rPr>
          <w:rFonts w:ascii="Times New Roman" w:hAnsi="Times New Roman"/>
        </w:rPr>
        <w:t xml:space="preserve"> </w:t>
      </w:r>
      <w:r w:rsidR="000D075A" w:rsidRPr="000D075A">
        <w:rPr>
          <w:rFonts w:ascii="Times New Roman" w:hAnsi="Times New Roman"/>
        </w:rPr>
        <w:t>Науки</w:t>
      </w:r>
      <w:r w:rsidRPr="000D075A">
        <w:rPr>
          <w:rFonts w:ascii="Times New Roman" w:hAnsi="Times New Roman"/>
        </w:rPr>
        <w:t xml:space="preserve"> ввод</w:t>
      </w:r>
      <w:r w:rsidR="000D075A" w:rsidRPr="000D075A">
        <w:rPr>
          <w:rFonts w:ascii="Times New Roman" w:hAnsi="Times New Roman"/>
        </w:rPr>
        <w:t>ят</w:t>
      </w:r>
      <w:r w:rsidRPr="000D075A">
        <w:rPr>
          <w:rFonts w:ascii="Times New Roman" w:hAnsi="Times New Roman"/>
        </w:rPr>
        <w:t xml:space="preserve"> еще три связи – осадочную ковалентную, осадо</w:t>
      </w:r>
      <w:r w:rsidRPr="000D075A">
        <w:rPr>
          <w:rFonts w:ascii="Times New Roman" w:hAnsi="Times New Roman"/>
        </w:rPr>
        <w:t>ч</w:t>
      </w:r>
      <w:r w:rsidRPr="000D075A">
        <w:rPr>
          <w:rFonts w:ascii="Times New Roman" w:hAnsi="Times New Roman"/>
        </w:rPr>
        <w:t>ную ионную, осадочную металлическую.</w:t>
      </w:r>
    </w:p>
    <w:p w:rsidR="00754ADA" w:rsidRPr="000D075A" w:rsidRDefault="00754ADA" w:rsidP="000D075A">
      <w:pPr>
        <w:pStyle w:val="a8"/>
        <w:spacing w:beforeLines="0" w:afterLines="0"/>
        <w:ind w:left="0" w:firstLine="851"/>
        <w:jc w:val="both"/>
        <w:rPr>
          <w:rFonts w:ascii="Times New Roman" w:hAnsi="Times New Roman"/>
        </w:rPr>
      </w:pPr>
      <w:r w:rsidRPr="000D075A">
        <w:rPr>
          <w:rFonts w:ascii="Times New Roman" w:hAnsi="Times New Roman"/>
          <w:b/>
          <w:i/>
          <w:u w:val="single"/>
        </w:rPr>
        <w:t>Осадочные связи по НФ</w:t>
      </w:r>
      <w:r w:rsidRPr="000D075A">
        <w:rPr>
          <w:rFonts w:ascii="Times New Roman" w:hAnsi="Times New Roman"/>
          <w:b/>
        </w:rPr>
        <w:t xml:space="preserve"> </w:t>
      </w:r>
      <w:r w:rsidRPr="000D075A">
        <w:rPr>
          <w:rFonts w:ascii="Times New Roman" w:hAnsi="Times New Roman"/>
        </w:rPr>
        <w:t>– это послойное соединение горизонтальных пло</w:t>
      </w:r>
      <w:r w:rsidRPr="000D075A">
        <w:rPr>
          <w:rFonts w:ascii="Times New Roman" w:hAnsi="Times New Roman"/>
        </w:rPr>
        <w:t>с</w:t>
      </w:r>
      <w:r w:rsidRPr="000D075A">
        <w:rPr>
          <w:rFonts w:ascii="Times New Roman" w:hAnsi="Times New Roman"/>
        </w:rPr>
        <w:t>костей групп элементов и молекул, плохо или совсем не стыкующихся между собой, с преодолением магнитного отталкивания нижнего неподвижного слоя за счет силы веса верхнего подвижного слоя.</w:t>
      </w:r>
    </w:p>
    <w:tbl>
      <w:tblPr>
        <w:tblpPr w:leftFromText="180" w:rightFromText="180" w:vertAnchor="text" w:tblpY="1"/>
        <w:tblOverlap w:val="never"/>
        <w:tblW w:w="0" w:type="auto"/>
        <w:tblCellMar>
          <w:top w:w="28" w:type="dxa"/>
          <w:bottom w:w="28" w:type="dxa"/>
        </w:tblCellMar>
        <w:tblLook w:val="01E0"/>
      </w:tblPr>
      <w:tblGrid>
        <w:gridCol w:w="4087"/>
        <w:gridCol w:w="3051"/>
      </w:tblGrid>
      <w:tr w:rsidR="00754ADA" w:rsidRPr="00933527" w:rsidTr="000D075A">
        <w:tc>
          <w:tcPr>
            <w:tcW w:w="4077" w:type="dxa"/>
          </w:tcPr>
          <w:p w:rsidR="00754ADA" w:rsidRPr="00933527" w:rsidRDefault="0001160D" w:rsidP="000D075A">
            <w:pPr>
              <w:pStyle w:val="a8"/>
              <w:spacing w:beforeLines="0" w:afterLines="0"/>
              <w:ind w:left="0"/>
              <w:rPr>
                <w:rFonts w:ascii="Times New Roman" w:eastAsiaTheme="minorHAnsi" w:hAnsi="Times New Roman"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Рисунок 37" o:spid="_x0000_i1037" type="#_x0000_t75" alt="осадочные связи-1" style="width:193.5pt;height:158.5pt;visibility:visible;mso-wrap-style:square">
                  <v:imagedata r:id="rId74" o:title="осадочные связи-1" gain="1.5625" blacklevel="-2621f"/>
                </v:shape>
              </w:pict>
            </w:r>
          </w:p>
        </w:tc>
        <w:tc>
          <w:tcPr>
            <w:tcW w:w="3051" w:type="dxa"/>
            <w:vAlign w:val="center"/>
          </w:tcPr>
          <w:p w:rsidR="00754ADA" w:rsidRPr="00933527" w:rsidRDefault="000A0B47" w:rsidP="000D075A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Рисунок 26" o:spid="_x0000_i1038" type="#_x0000_t75" alt="осадочные связи-2" style="width:141.5pt;height:145.5pt;visibility:visible;mso-wrap-style:square">
                  <v:imagedata r:id="rId75" o:title="осадочные связи-2" gain="1.5625" blacklevel="-2621f"/>
                </v:shape>
              </w:pict>
            </w:r>
          </w:p>
        </w:tc>
      </w:tr>
      <w:tr w:rsidR="00754ADA" w:rsidRPr="00933527" w:rsidTr="000D075A">
        <w:tc>
          <w:tcPr>
            <w:tcW w:w="7128" w:type="dxa"/>
            <w:gridSpan w:val="2"/>
          </w:tcPr>
          <w:p w:rsidR="00754ADA" w:rsidRPr="00933527" w:rsidRDefault="00754ADA" w:rsidP="00C401A1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  <w:b/>
                <w:i/>
              </w:rPr>
            </w:pPr>
            <w:r w:rsidRPr="00933527">
              <w:rPr>
                <w:rFonts w:ascii="Times New Roman" w:eastAsiaTheme="minorHAnsi" w:hAnsi="Times New Roman"/>
                <w:b/>
                <w:i/>
              </w:rPr>
              <w:t>Рис.</w:t>
            </w:r>
            <w:r w:rsidR="00C401A1" w:rsidRPr="00933527">
              <w:rPr>
                <w:rFonts w:ascii="Times New Roman" w:eastAsiaTheme="minorHAnsi" w:hAnsi="Times New Roman"/>
                <w:b/>
                <w:i/>
              </w:rPr>
              <w:t>8</w:t>
            </w:r>
            <w:r w:rsidRPr="00933527">
              <w:rPr>
                <w:rFonts w:ascii="Times New Roman" w:eastAsiaTheme="minorHAnsi" w:hAnsi="Times New Roman"/>
                <w:b/>
                <w:i/>
              </w:rPr>
              <w:t>. Осадочные связи</w:t>
            </w:r>
          </w:p>
        </w:tc>
      </w:tr>
    </w:tbl>
    <w:p w:rsidR="00754ADA" w:rsidRPr="000D075A" w:rsidRDefault="00754ADA" w:rsidP="000D075A">
      <w:pPr>
        <w:pStyle w:val="a8"/>
        <w:spacing w:beforeLines="0" w:afterLines="0"/>
        <w:ind w:left="0" w:firstLine="851"/>
        <w:jc w:val="both"/>
        <w:rPr>
          <w:rFonts w:ascii="Times New Roman" w:hAnsi="Times New Roman"/>
        </w:rPr>
      </w:pPr>
      <w:r w:rsidRPr="000D075A">
        <w:rPr>
          <w:rFonts w:ascii="Times New Roman" w:hAnsi="Times New Roman"/>
        </w:rPr>
        <w:t>При этом иголки «ежей» плоскостей эл</w:t>
      </w:r>
      <w:r w:rsidRPr="000D075A">
        <w:rPr>
          <w:rFonts w:ascii="Times New Roman" w:hAnsi="Times New Roman"/>
        </w:rPr>
        <w:t>е</w:t>
      </w:r>
      <w:r w:rsidRPr="000D075A">
        <w:rPr>
          <w:rFonts w:ascii="Times New Roman" w:hAnsi="Times New Roman"/>
        </w:rPr>
        <w:t>ментов или молекул п</w:t>
      </w:r>
      <w:r w:rsidRPr="000D075A">
        <w:rPr>
          <w:rFonts w:ascii="Times New Roman" w:hAnsi="Times New Roman"/>
        </w:rPr>
        <w:t>о</w:t>
      </w:r>
      <w:r w:rsidRPr="000D075A">
        <w:rPr>
          <w:rFonts w:ascii="Times New Roman" w:hAnsi="Times New Roman"/>
        </w:rPr>
        <w:t>сле преодоления ма</w:t>
      </w:r>
      <w:r w:rsidRPr="000D075A">
        <w:rPr>
          <w:rFonts w:ascii="Times New Roman" w:hAnsi="Times New Roman"/>
        </w:rPr>
        <w:t>г</w:t>
      </w:r>
      <w:r w:rsidRPr="000D075A">
        <w:rPr>
          <w:rFonts w:ascii="Times New Roman" w:hAnsi="Times New Roman"/>
        </w:rPr>
        <w:t>нитных сил отталкив</w:t>
      </w:r>
      <w:r w:rsidRPr="000D075A">
        <w:rPr>
          <w:rFonts w:ascii="Times New Roman" w:hAnsi="Times New Roman"/>
        </w:rPr>
        <w:t>а</w:t>
      </w:r>
      <w:r w:rsidRPr="000D075A">
        <w:rPr>
          <w:rFonts w:ascii="Times New Roman" w:hAnsi="Times New Roman"/>
        </w:rPr>
        <w:t>ния (соединения) вст</w:t>
      </w:r>
      <w:r w:rsidRPr="000D075A">
        <w:rPr>
          <w:rFonts w:ascii="Times New Roman" w:hAnsi="Times New Roman"/>
        </w:rPr>
        <w:t>у</w:t>
      </w:r>
      <w:r w:rsidRPr="000D075A">
        <w:rPr>
          <w:rFonts w:ascii="Times New Roman" w:hAnsi="Times New Roman"/>
        </w:rPr>
        <w:t>пают в нейтронное взаимодействие нал</w:t>
      </w:r>
      <w:r w:rsidRPr="000D075A">
        <w:rPr>
          <w:rFonts w:ascii="Times New Roman" w:hAnsi="Times New Roman"/>
        </w:rPr>
        <w:t>о</w:t>
      </w:r>
      <w:r w:rsidRPr="000D075A">
        <w:rPr>
          <w:rFonts w:ascii="Times New Roman" w:hAnsi="Times New Roman"/>
        </w:rPr>
        <w:t xml:space="preserve">жением. </w:t>
      </w:r>
    </w:p>
    <w:p w:rsidR="00754ADA" w:rsidRPr="000D075A" w:rsidRDefault="00754ADA" w:rsidP="000D075A">
      <w:pPr>
        <w:pStyle w:val="a8"/>
        <w:spacing w:beforeLines="0" w:afterLines="0"/>
        <w:ind w:left="0" w:firstLine="851"/>
        <w:jc w:val="both"/>
        <w:rPr>
          <w:rFonts w:ascii="Times New Roman" w:hAnsi="Times New Roman"/>
        </w:rPr>
      </w:pPr>
      <w:r w:rsidRPr="000D075A">
        <w:rPr>
          <w:rFonts w:ascii="Times New Roman" w:hAnsi="Times New Roman"/>
        </w:rPr>
        <w:t>При взгляде сверху на плоскость группы элементов или молекул будут иметь вид волейбольной сетки с квадратными, прямоугольными или ромбическими ячейками.</w:t>
      </w:r>
    </w:p>
    <w:p w:rsidR="00754ADA" w:rsidRPr="000D075A" w:rsidRDefault="00754ADA" w:rsidP="000D075A">
      <w:pPr>
        <w:pStyle w:val="a8"/>
        <w:spacing w:beforeLines="0" w:afterLines="0"/>
        <w:ind w:left="0" w:firstLine="851"/>
        <w:jc w:val="both"/>
        <w:rPr>
          <w:rFonts w:ascii="Times New Roman" w:hAnsi="Times New Roman"/>
        </w:rPr>
      </w:pPr>
      <w:r w:rsidRPr="000D075A">
        <w:rPr>
          <w:rFonts w:ascii="Times New Roman" w:hAnsi="Times New Roman"/>
        </w:rPr>
        <w:t>Теперь возьмем вторую плоскость – волейбольную сетку и с поворотом п</w:t>
      </w:r>
      <w:r w:rsidRPr="000D075A">
        <w:rPr>
          <w:rFonts w:ascii="Times New Roman" w:hAnsi="Times New Roman"/>
        </w:rPr>
        <w:t>о</w:t>
      </w:r>
      <w:r w:rsidRPr="000D075A">
        <w:rPr>
          <w:rFonts w:ascii="Times New Roman" w:hAnsi="Times New Roman"/>
        </w:rPr>
        <w:t>ложим на первую, затем третью и так далее, в результате чего получим горизо</w:t>
      </w:r>
      <w:r w:rsidRPr="000D075A">
        <w:rPr>
          <w:rFonts w:ascii="Times New Roman" w:hAnsi="Times New Roman"/>
        </w:rPr>
        <w:t>н</w:t>
      </w:r>
      <w:r w:rsidRPr="000D075A">
        <w:rPr>
          <w:rFonts w:ascii="Times New Roman" w:hAnsi="Times New Roman"/>
        </w:rPr>
        <w:t>тальные связи иголок, заблокированные по многим направлениям, намного более сильные, чем исходные (</w:t>
      </w:r>
      <w:r w:rsidRPr="000D075A">
        <w:rPr>
          <w:rFonts w:ascii="Times New Roman" w:hAnsi="Times New Roman"/>
          <w:b/>
          <w:i/>
        </w:rPr>
        <w:t>рис.</w:t>
      </w:r>
      <w:r w:rsidR="00C401A1">
        <w:rPr>
          <w:rFonts w:ascii="Times New Roman" w:hAnsi="Times New Roman"/>
          <w:b/>
          <w:i/>
        </w:rPr>
        <w:t>8</w:t>
      </w:r>
      <w:r w:rsidRPr="000D075A">
        <w:rPr>
          <w:rFonts w:ascii="Times New Roman" w:hAnsi="Times New Roman"/>
        </w:rPr>
        <w:t>).</w:t>
      </w:r>
    </w:p>
    <w:p w:rsidR="00754ADA" w:rsidRPr="000D075A" w:rsidRDefault="00754ADA" w:rsidP="009311AA">
      <w:pPr>
        <w:pStyle w:val="a8"/>
        <w:spacing w:beforeLines="0" w:afterLines="0"/>
        <w:ind w:left="0" w:firstLine="851"/>
        <w:jc w:val="both"/>
        <w:rPr>
          <w:rFonts w:ascii="Times New Roman" w:hAnsi="Times New Roman"/>
        </w:rPr>
      </w:pPr>
      <w:r w:rsidRPr="000D075A">
        <w:rPr>
          <w:rFonts w:ascii="Times New Roman" w:hAnsi="Times New Roman"/>
        </w:rPr>
        <w:t>Вертикальные иголки «ежей» могут вообще не находится в зацеплении с с</w:t>
      </w:r>
      <w:r w:rsidRPr="000D075A">
        <w:rPr>
          <w:rFonts w:ascii="Times New Roman" w:hAnsi="Times New Roman"/>
        </w:rPr>
        <w:t>о</w:t>
      </w:r>
      <w:r w:rsidRPr="000D075A">
        <w:rPr>
          <w:rFonts w:ascii="Times New Roman" w:hAnsi="Times New Roman"/>
        </w:rPr>
        <w:t>седями. По этим причинам природные кристаллы легко раскалываются по этим сл</w:t>
      </w:r>
      <w:r w:rsidRPr="000D075A">
        <w:rPr>
          <w:rFonts w:ascii="Times New Roman" w:hAnsi="Times New Roman"/>
        </w:rPr>
        <w:t>о</w:t>
      </w:r>
      <w:r w:rsidRPr="000D075A">
        <w:rPr>
          <w:rFonts w:ascii="Times New Roman" w:hAnsi="Times New Roman"/>
        </w:rPr>
        <w:t>ям – плоскостям.</w:t>
      </w:r>
    </w:p>
    <w:p w:rsidR="00754ADA" w:rsidRPr="000D075A" w:rsidRDefault="00754ADA" w:rsidP="009311AA">
      <w:pPr>
        <w:pStyle w:val="a8"/>
        <w:spacing w:beforeLines="0" w:afterLines="0"/>
        <w:ind w:left="0" w:firstLine="851"/>
        <w:jc w:val="both"/>
        <w:rPr>
          <w:rFonts w:ascii="Times New Roman" w:hAnsi="Times New Roman"/>
        </w:rPr>
      </w:pPr>
      <w:r w:rsidRPr="000D075A">
        <w:rPr>
          <w:rFonts w:ascii="Times New Roman" w:hAnsi="Times New Roman"/>
        </w:rPr>
        <w:t>При наложении верхней плоскости на нижнюю горизонтальные иголки могут перекрещиваться, как шпаги, под любыми углами, вступая в нейтронное взаимоде</w:t>
      </w:r>
      <w:r w:rsidRPr="000D075A">
        <w:rPr>
          <w:rFonts w:ascii="Times New Roman" w:hAnsi="Times New Roman"/>
        </w:rPr>
        <w:t>й</w:t>
      </w:r>
      <w:r w:rsidRPr="000D075A">
        <w:rPr>
          <w:rFonts w:ascii="Times New Roman" w:hAnsi="Times New Roman"/>
        </w:rPr>
        <w:t>ствие.</w:t>
      </w:r>
    </w:p>
    <w:p w:rsidR="00492A56" w:rsidRDefault="00492A56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Т.к. потоки гравитонов постоянно проходят через решетки всех тел, то они по всей видимости и являются поставщиками электронов </w:t>
      </w:r>
      <w:r w:rsidR="00D025E5" w:rsidRPr="000D075A">
        <w:rPr>
          <w:rFonts w:ascii="Times New Roman" w:hAnsi="Times New Roman"/>
          <w:lang w:val="en-US"/>
        </w:rPr>
        <w:t>(</w:t>
      </w:r>
      <w:r w:rsidR="00D025E5" w:rsidRPr="000D075A">
        <w:rPr>
          <w:rFonts w:ascii="Times New Roman" w:hAnsi="Times New Roman"/>
        </w:rPr>
        <w:t>по НН</w:t>
      </w:r>
      <w:r w:rsidR="00D025E5" w:rsidRPr="000D075A">
        <w:rPr>
          <w:rFonts w:ascii="Times New Roman" w:hAnsi="Times New Roman"/>
          <w:lang w:val="en-US"/>
        </w:rPr>
        <w:t>)</w:t>
      </w:r>
      <w:r w:rsidR="00D025E5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</w:rPr>
        <w:t>в электрогенераторах, из чего следует, что электрон – это антипод гравит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на, и они могут трансформироваться друг в друга, а электрические заряды – это магнитные полюса</w:t>
      </w:r>
      <w:r w:rsidR="00593D98">
        <w:rPr>
          <w:rFonts w:ascii="Times New Roman" w:hAnsi="Times New Roman"/>
        </w:rPr>
        <w:t xml:space="preserve"> (см. </w:t>
      </w:r>
      <w:r w:rsidR="00A82C67">
        <w:rPr>
          <w:rFonts w:ascii="Times New Roman" w:hAnsi="Times New Roman"/>
          <w:b/>
          <w:i/>
        </w:rPr>
        <w:t>Таблицу 1</w:t>
      </w:r>
      <w:r w:rsidR="00593D98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. </w:t>
      </w:r>
    </w:p>
    <w:p w:rsidR="00A82C67" w:rsidRDefault="00A82C67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 гравитона спереди северный полюс, как у всех химэлементов, а у эле</w:t>
      </w:r>
      <w:r>
        <w:rPr>
          <w:rFonts w:ascii="Times New Roman" w:hAnsi="Times New Roman"/>
        </w:rPr>
        <w:t>к</w:t>
      </w:r>
      <w:r>
        <w:rPr>
          <w:rFonts w:ascii="Times New Roman" w:hAnsi="Times New Roman"/>
        </w:rPr>
        <w:t>трона южный, что приводит к разрушению химэлементов при столкнов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нии со свободными движущимися электронами и поражению, например, кожи при ударе электрическим током (вспомним, что скорость электрич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ства  близка к скорости света «</w:t>
      </w:r>
      <w:r w:rsidRPr="000038D6">
        <w:rPr>
          <w:rFonts w:ascii="Times New Roman" w:hAnsi="Times New Roman"/>
          <w:i/>
        </w:rPr>
        <w:t>С</w:t>
      </w:r>
      <w:r>
        <w:rPr>
          <w:rFonts w:ascii="Times New Roman" w:hAnsi="Times New Roman"/>
          <w:i/>
        </w:rPr>
        <w:t>»</w:t>
      </w:r>
      <w:r>
        <w:rPr>
          <w:rFonts w:ascii="Times New Roman" w:hAnsi="Times New Roman"/>
        </w:rPr>
        <w:t>)</w:t>
      </w:r>
    </w:p>
    <w:p w:rsidR="003E124F" w:rsidRDefault="003E124F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43"/>
        <w:gridCol w:w="1843"/>
        <w:gridCol w:w="425"/>
        <w:gridCol w:w="5210"/>
      </w:tblGrid>
      <w:tr w:rsidR="00593D98" w:rsidRPr="00933527" w:rsidTr="00593D98">
        <w:trPr>
          <w:jc w:val="center"/>
        </w:trPr>
        <w:tc>
          <w:tcPr>
            <w:tcW w:w="104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93D98" w:rsidRPr="00933527" w:rsidRDefault="00593D98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  <w:b/>
                <w:i/>
              </w:rPr>
            </w:pPr>
            <w:r w:rsidRPr="00933527">
              <w:rPr>
                <w:rFonts w:ascii="Times New Roman" w:eastAsiaTheme="minorHAnsi" w:hAnsi="Times New Roman"/>
                <w:b/>
                <w:i/>
              </w:rPr>
              <w:lastRenderedPageBreak/>
              <w:t>Таблица 1</w:t>
            </w:r>
          </w:p>
        </w:tc>
      </w:tr>
      <w:tr w:rsidR="00593D98" w:rsidRPr="00933527" w:rsidTr="00593D98">
        <w:trPr>
          <w:jc w:val="center"/>
        </w:trPr>
        <w:tc>
          <w:tcPr>
            <w:tcW w:w="10421" w:type="dxa"/>
            <w:gridSpan w:val="4"/>
            <w:tcBorders>
              <w:top w:val="single" w:sz="4" w:space="0" w:color="auto"/>
            </w:tcBorders>
            <w:vAlign w:val="center"/>
          </w:tcPr>
          <w:p w:rsidR="00593D98" w:rsidRPr="00933527" w:rsidRDefault="00593D98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  <w:b/>
                <w:color w:val="FF0000"/>
              </w:rPr>
            </w:pPr>
            <w:r w:rsidRPr="00933527">
              <w:rPr>
                <w:rFonts w:ascii="Times New Roman" w:eastAsiaTheme="minorHAnsi" w:hAnsi="Times New Roman"/>
                <w:b/>
                <w:color w:val="FF0000"/>
              </w:rPr>
              <w:t>ОСНОВНЫЕ ЭНЕРГОНОСИТЕЛИ І-го и ІІ-го ПАРАЛЛЕЛЬНЫХ МИРОВ</w:t>
            </w:r>
          </w:p>
          <w:p w:rsidR="00593D98" w:rsidRPr="00933527" w:rsidRDefault="00593D98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b/>
                <w:color w:val="FF0000"/>
              </w:rPr>
              <w:t>на базе нейтрона или нейтрино</w:t>
            </w:r>
          </w:p>
        </w:tc>
      </w:tr>
      <w:tr w:rsidR="00593D98" w:rsidRPr="00933527" w:rsidTr="0094001A">
        <w:trPr>
          <w:trHeight w:val="1588"/>
          <w:jc w:val="center"/>
        </w:trPr>
        <w:tc>
          <w:tcPr>
            <w:tcW w:w="2943" w:type="dxa"/>
            <w:vMerge w:val="restart"/>
            <w:vAlign w:val="center"/>
          </w:tcPr>
          <w:p w:rsidR="00593D98" w:rsidRPr="00933527" w:rsidRDefault="00593D98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  <w:b/>
                <w:color w:val="FF0000"/>
              </w:rPr>
            </w:pPr>
            <w:r w:rsidRPr="00933527">
              <w:rPr>
                <w:rFonts w:ascii="Times New Roman" w:eastAsiaTheme="minorHAnsi" w:hAnsi="Times New Roman"/>
                <w:b/>
                <w:color w:val="FF0000"/>
              </w:rPr>
              <w:t>ПЕРВИЧНЫЙ –</w:t>
            </w:r>
          </w:p>
          <w:p w:rsidR="00593D98" w:rsidRPr="00933527" w:rsidRDefault="00593D98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  <w:b/>
                <w:color w:val="FF0000"/>
              </w:rPr>
            </w:pPr>
            <w:r w:rsidRPr="00933527">
              <w:rPr>
                <w:rFonts w:ascii="Times New Roman" w:eastAsiaTheme="minorHAnsi" w:hAnsi="Times New Roman"/>
                <w:b/>
                <w:color w:val="FF0000"/>
              </w:rPr>
              <w:t>структурная единица (СЕ)</w:t>
            </w:r>
          </w:p>
          <w:p w:rsidR="00356D6A" w:rsidRPr="00933527" w:rsidRDefault="00356D6A" w:rsidP="00300B83">
            <w:pPr>
              <w:spacing w:beforeLines="0" w:afterLines="0"/>
              <w:jc w:val="both"/>
              <w:rPr>
                <w:rFonts w:ascii="Times New Roman" w:eastAsiaTheme="minorHAnsi" w:hAnsi="Times New Roman"/>
              </w:rPr>
            </w:pPr>
            <w:r w:rsidRPr="00300B83">
              <w:rPr>
                <w:rFonts w:ascii="Times New Roman" w:eastAsiaTheme="minorHAnsi" w:hAnsi="Times New Roman"/>
                <w:sz w:val="24"/>
              </w:rPr>
              <w:t>СЕ-4 и СЕ-5 имеют у</w:t>
            </w:r>
            <w:r w:rsidRPr="00300B83">
              <w:rPr>
                <w:rFonts w:ascii="Times New Roman" w:eastAsiaTheme="minorHAnsi" w:hAnsi="Times New Roman"/>
                <w:sz w:val="24"/>
              </w:rPr>
              <w:t>с</w:t>
            </w:r>
            <w:r w:rsidRPr="00300B83">
              <w:rPr>
                <w:rFonts w:ascii="Times New Roman" w:eastAsiaTheme="minorHAnsi" w:hAnsi="Times New Roman"/>
                <w:sz w:val="24"/>
              </w:rPr>
              <w:t>тойчивую структуру из-за вращения нейтронов</w:t>
            </w:r>
            <w:r w:rsidR="00300B83" w:rsidRPr="00300B83">
              <w:rPr>
                <w:rFonts w:ascii="Times New Roman" w:eastAsiaTheme="minorHAnsi" w:hAnsi="Times New Roman"/>
                <w:sz w:val="24"/>
              </w:rPr>
              <w:t>, к</w:t>
            </w:r>
            <w:r w:rsidR="00300B83" w:rsidRPr="00300B83">
              <w:rPr>
                <w:rFonts w:ascii="Times New Roman" w:eastAsiaTheme="minorHAnsi" w:hAnsi="Times New Roman"/>
                <w:sz w:val="24"/>
              </w:rPr>
              <w:t>о</w:t>
            </w:r>
            <w:r w:rsidR="00300B83" w:rsidRPr="00300B83">
              <w:rPr>
                <w:rFonts w:ascii="Times New Roman" w:eastAsiaTheme="minorHAnsi" w:hAnsi="Times New Roman"/>
                <w:sz w:val="24"/>
              </w:rPr>
              <w:t>торое обеспечивают вр</w:t>
            </w:r>
            <w:r w:rsidR="00300B83" w:rsidRPr="00300B83">
              <w:rPr>
                <w:rFonts w:ascii="Times New Roman" w:eastAsiaTheme="minorHAnsi" w:hAnsi="Times New Roman"/>
                <w:sz w:val="24"/>
              </w:rPr>
              <w:t>а</w:t>
            </w:r>
            <w:r w:rsidR="00300B83" w:rsidRPr="00300B83">
              <w:rPr>
                <w:rFonts w:ascii="Times New Roman" w:eastAsiaTheme="minorHAnsi" w:hAnsi="Times New Roman"/>
                <w:sz w:val="24"/>
              </w:rPr>
              <w:t>щающиеся МСЛ магн</w:t>
            </w:r>
            <w:r w:rsidR="00300B83" w:rsidRPr="00300B83">
              <w:rPr>
                <w:rFonts w:ascii="Times New Roman" w:eastAsiaTheme="minorHAnsi" w:hAnsi="Times New Roman"/>
                <w:sz w:val="24"/>
              </w:rPr>
              <w:t>и</w:t>
            </w:r>
            <w:r w:rsidR="00300B83" w:rsidRPr="00300B83">
              <w:rPr>
                <w:rFonts w:ascii="Times New Roman" w:eastAsiaTheme="minorHAnsi" w:hAnsi="Times New Roman"/>
                <w:sz w:val="24"/>
              </w:rPr>
              <w:t>тиков («приводные ре</w:t>
            </w:r>
            <w:r w:rsidR="00300B83" w:rsidRPr="00300B83">
              <w:rPr>
                <w:rFonts w:ascii="Times New Roman" w:eastAsiaTheme="minorHAnsi" w:hAnsi="Times New Roman"/>
                <w:sz w:val="24"/>
              </w:rPr>
              <w:t>м</w:t>
            </w:r>
            <w:r w:rsidR="00300B83" w:rsidRPr="00300B83">
              <w:rPr>
                <w:rFonts w:ascii="Times New Roman" w:eastAsiaTheme="minorHAnsi" w:hAnsi="Times New Roman"/>
                <w:sz w:val="24"/>
              </w:rPr>
              <w:t>ни»)</w:t>
            </w:r>
            <w:r w:rsidRPr="00300B83">
              <w:rPr>
                <w:rFonts w:ascii="Times New Roman" w:eastAsiaTheme="minorHAnsi" w:hAnsi="Times New Roman"/>
                <w:sz w:val="24"/>
              </w:rPr>
              <w:t xml:space="preserve">, </w:t>
            </w:r>
            <w:r w:rsidR="00300B83" w:rsidRPr="00300B83">
              <w:rPr>
                <w:rFonts w:ascii="Times New Roman" w:eastAsiaTheme="minorHAnsi" w:hAnsi="Times New Roman"/>
                <w:sz w:val="24"/>
              </w:rPr>
              <w:t>имеющие нейтри</w:t>
            </w:r>
            <w:r w:rsidR="00300B83" w:rsidRPr="00300B83">
              <w:rPr>
                <w:rFonts w:ascii="Times New Roman" w:eastAsiaTheme="minorHAnsi" w:hAnsi="Times New Roman"/>
                <w:sz w:val="24"/>
              </w:rPr>
              <w:t>н</w:t>
            </w:r>
            <w:r w:rsidR="00300B83" w:rsidRPr="00300B83">
              <w:rPr>
                <w:rFonts w:ascii="Times New Roman" w:eastAsiaTheme="minorHAnsi" w:hAnsi="Times New Roman"/>
                <w:sz w:val="24"/>
              </w:rPr>
              <w:t xml:space="preserve">ные двигатели, </w:t>
            </w:r>
            <w:r w:rsidRPr="00300B83">
              <w:rPr>
                <w:rFonts w:ascii="Times New Roman" w:eastAsiaTheme="minorHAnsi" w:hAnsi="Times New Roman"/>
                <w:sz w:val="24"/>
              </w:rPr>
              <w:t>наличия магнитных зарядов, и скорост</w:t>
            </w:r>
            <w:r w:rsidR="00743E04" w:rsidRPr="00300B83">
              <w:rPr>
                <w:rFonts w:ascii="Times New Roman" w:eastAsiaTheme="minorHAnsi" w:hAnsi="Times New Roman"/>
                <w:sz w:val="24"/>
              </w:rPr>
              <w:t>ей</w:t>
            </w:r>
            <w:r w:rsidRPr="00300B83">
              <w:rPr>
                <w:rFonts w:ascii="Times New Roman" w:eastAsiaTheme="minorHAnsi" w:hAnsi="Times New Roman"/>
                <w:sz w:val="24"/>
              </w:rPr>
              <w:t>, близк</w:t>
            </w:r>
            <w:r w:rsidR="00743E04" w:rsidRPr="00300B83">
              <w:rPr>
                <w:rFonts w:ascii="Times New Roman" w:eastAsiaTheme="minorHAnsi" w:hAnsi="Times New Roman"/>
                <w:sz w:val="24"/>
              </w:rPr>
              <w:t>их</w:t>
            </w:r>
            <w:r w:rsidRPr="00300B83">
              <w:rPr>
                <w:rFonts w:ascii="Times New Roman" w:eastAsiaTheme="minorHAnsi" w:hAnsi="Times New Roman"/>
                <w:sz w:val="24"/>
              </w:rPr>
              <w:t xml:space="preserve"> к ск</w:t>
            </w:r>
            <w:r w:rsidRPr="00300B83">
              <w:rPr>
                <w:rFonts w:ascii="Times New Roman" w:eastAsiaTheme="minorHAnsi" w:hAnsi="Times New Roman"/>
                <w:sz w:val="24"/>
              </w:rPr>
              <w:t>о</w:t>
            </w:r>
            <w:r w:rsidRPr="00300B83">
              <w:rPr>
                <w:rFonts w:ascii="Times New Roman" w:eastAsiaTheme="minorHAnsi" w:hAnsi="Times New Roman"/>
                <w:sz w:val="24"/>
              </w:rPr>
              <w:t>рости света «</w:t>
            </w:r>
            <w:r w:rsidRPr="00300B83">
              <w:rPr>
                <w:rFonts w:ascii="Times New Roman" w:eastAsiaTheme="minorHAnsi" w:hAnsi="Times New Roman"/>
                <w:i/>
                <w:sz w:val="24"/>
              </w:rPr>
              <w:t>с</w:t>
            </w:r>
            <w:r w:rsidRPr="00300B83">
              <w:rPr>
                <w:rFonts w:ascii="Times New Roman" w:eastAsiaTheme="minorHAnsi" w:hAnsi="Times New Roman"/>
                <w:sz w:val="24"/>
              </w:rPr>
              <w:t>».</w:t>
            </w:r>
          </w:p>
        </w:tc>
        <w:tc>
          <w:tcPr>
            <w:tcW w:w="2268" w:type="dxa"/>
            <w:gridSpan w:val="2"/>
            <w:vAlign w:val="center"/>
          </w:tcPr>
          <w:p w:rsidR="00593D98" w:rsidRPr="00933527" w:rsidRDefault="00593D98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«пятерка»</w:t>
            </w:r>
          </w:p>
        </w:tc>
        <w:tc>
          <w:tcPr>
            <w:tcW w:w="5210" w:type="dxa"/>
            <w:vMerge w:val="restart"/>
            <w:vAlign w:val="center"/>
          </w:tcPr>
          <w:p w:rsidR="00FF2FD6" w:rsidRPr="00933527" w:rsidRDefault="000A0B47" w:rsidP="0094001A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Рисунок 6" o:spid="_x0000_i1039" type="#_x0000_t75" alt="пятерка.jpg" style="width:212.5pt;height:99.5pt;visibility:visible;mso-wrap-style:square">
                  <v:imagedata r:id="rId76" o:title="пятерка" gain="112993f" blacklevel="-5898f"/>
                </v:shape>
              </w:pict>
            </w:r>
          </w:p>
        </w:tc>
      </w:tr>
      <w:tr w:rsidR="00593D98" w:rsidRPr="00933527" w:rsidTr="0094001A">
        <w:trPr>
          <w:jc w:val="center"/>
        </w:trPr>
        <w:tc>
          <w:tcPr>
            <w:tcW w:w="2943" w:type="dxa"/>
            <w:vMerge/>
            <w:vAlign w:val="center"/>
          </w:tcPr>
          <w:p w:rsidR="00593D98" w:rsidRPr="00933527" w:rsidRDefault="00593D98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593D98" w:rsidRPr="00933527" w:rsidRDefault="00593D98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«четверка»</w:t>
            </w:r>
          </w:p>
        </w:tc>
        <w:tc>
          <w:tcPr>
            <w:tcW w:w="5210" w:type="dxa"/>
            <w:vMerge/>
            <w:vAlign w:val="center"/>
          </w:tcPr>
          <w:p w:rsidR="00593D98" w:rsidRPr="00933527" w:rsidRDefault="00593D98" w:rsidP="00676C5F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743E04" w:rsidRPr="00933527" w:rsidTr="009850D4">
        <w:trPr>
          <w:trHeight w:val="567"/>
          <w:jc w:val="center"/>
        </w:trPr>
        <w:tc>
          <w:tcPr>
            <w:tcW w:w="10421" w:type="dxa"/>
            <w:gridSpan w:val="4"/>
            <w:vAlign w:val="center"/>
          </w:tcPr>
          <w:p w:rsidR="00743E04" w:rsidRPr="00933527" w:rsidRDefault="00743E04" w:rsidP="00743E04">
            <w:pPr>
              <w:widowControl w:val="0"/>
              <w:spacing w:before="96" w:after="96"/>
              <w:jc w:val="both"/>
              <w:rPr>
                <w:rFonts w:ascii="Times New Roman" w:eastAsiaTheme="minorHAnsi" w:hAnsi="Times New Roman"/>
                <w:noProof/>
              </w:rPr>
            </w:pPr>
            <w:r w:rsidRPr="00933527">
              <w:rPr>
                <w:rFonts w:ascii="Times New Roman" w:eastAsiaTheme="minorHAnsi" w:hAnsi="Times New Roman"/>
                <w:noProof/>
              </w:rPr>
              <w:t>Нейтроны состоят из нейтрино и контактируют между собой в СЕ-4 и СЕ-5 посредством ковалентной нейтринной химимческой связи наподобие липкой смазки</w:t>
            </w:r>
          </w:p>
        </w:tc>
      </w:tr>
      <w:tr w:rsidR="0094001A" w:rsidRPr="00933527" w:rsidTr="00993F15">
        <w:trPr>
          <w:trHeight w:val="3542"/>
          <w:jc w:val="center"/>
        </w:trPr>
        <w:tc>
          <w:tcPr>
            <w:tcW w:w="5211" w:type="dxa"/>
            <w:gridSpan w:val="3"/>
            <w:vAlign w:val="center"/>
          </w:tcPr>
          <w:p w:rsidR="0094001A" w:rsidRPr="00933527" w:rsidRDefault="000A0B47" w:rsidP="003E7FAB">
            <w:pPr>
              <w:widowControl w:val="0"/>
              <w:spacing w:before="96" w:after="96"/>
              <w:jc w:val="center"/>
              <w:rPr>
                <w:rFonts w:asciiTheme="minorHAnsi" w:eastAsiaTheme="minorHAnsi" w:hAnsiTheme="minorHAnsi"/>
              </w:rPr>
            </w:pPr>
            <w:r w:rsidRPr="000A0B47">
              <w:rPr>
                <w:rFonts w:asciiTheme="minorHAnsi" w:eastAsiaTheme="minorHAnsi" w:hAnsiTheme="minorHAnsi"/>
                <w:noProof/>
              </w:rPr>
              <w:pict>
                <v:shape id="_x0000_i1040" type="#_x0000_t75" style="width:249.5pt;height:136pt">
                  <v:imagedata r:id="rId77" o:title="вид сверху на тройку" gain="1.5625" blacklevel="-5243f"/>
                </v:shape>
              </w:pict>
            </w:r>
          </w:p>
          <w:p w:rsidR="0094001A" w:rsidRPr="00933527" w:rsidRDefault="0094001A" w:rsidP="0094001A">
            <w:pPr>
              <w:widowControl w:val="0"/>
              <w:spacing w:beforeLines="0" w:afterLines="0"/>
              <w:jc w:val="center"/>
              <w:rPr>
                <w:rFonts w:asciiTheme="minorHAnsi" w:eastAsiaTheme="minorHAnsi" w:hAnsiTheme="minorHAnsi"/>
              </w:rPr>
            </w:pPr>
            <w:r w:rsidRPr="00933527">
              <w:rPr>
                <w:rFonts w:ascii="Times New Roman" w:eastAsiaTheme="minorHAnsi" w:hAnsi="Times New Roman"/>
              </w:rPr>
              <w:t>магнитный заряд «тройки</w:t>
            </w:r>
            <w:r w:rsidRPr="00933527">
              <w:rPr>
                <w:rFonts w:ascii="Times New Roman" w:eastAsiaTheme="minorHAnsi" w:hAnsi="Times New Roman"/>
                <w:b/>
                <w:i/>
              </w:rPr>
              <w:t>»</w:t>
            </w:r>
          </w:p>
        </w:tc>
        <w:tc>
          <w:tcPr>
            <w:tcW w:w="5210" w:type="dxa"/>
            <w:vAlign w:val="center"/>
          </w:tcPr>
          <w:p w:rsidR="0094001A" w:rsidRPr="00933527" w:rsidRDefault="000A0B47" w:rsidP="003E7FAB">
            <w:pPr>
              <w:widowControl w:val="0"/>
              <w:spacing w:before="96" w:after="96"/>
              <w:jc w:val="center"/>
              <w:rPr>
                <w:rFonts w:asciiTheme="minorHAnsi" w:eastAsiaTheme="minorHAnsi" w:hAnsiTheme="minorHAnsi"/>
              </w:rPr>
            </w:pPr>
            <w:r w:rsidRPr="000A0B47">
              <w:rPr>
                <w:rFonts w:asciiTheme="minorHAnsi" w:eastAsiaTheme="minorHAnsi" w:hAnsiTheme="minorHAnsi"/>
                <w:noProof/>
              </w:rPr>
              <w:pict>
                <v:shape id="_x0000_i1041" type="#_x0000_t75" style="width:249.5pt;height:138.5pt">
                  <v:imagedata r:id="rId78" o:title="вид сверху на четверку" gain="1.5625" blacklevel="-5243f"/>
                </v:shape>
              </w:pict>
            </w:r>
          </w:p>
          <w:p w:rsidR="0094001A" w:rsidRPr="00933527" w:rsidRDefault="0094001A" w:rsidP="0094001A">
            <w:pPr>
              <w:widowControl w:val="0"/>
              <w:spacing w:beforeLines="0" w:afterLines="0"/>
              <w:jc w:val="center"/>
              <w:rPr>
                <w:rFonts w:asciiTheme="minorHAnsi" w:eastAsiaTheme="minorHAnsi" w:hAnsiTheme="minorHAnsi"/>
              </w:rPr>
            </w:pPr>
            <w:r w:rsidRPr="00933527">
              <w:rPr>
                <w:rFonts w:ascii="Times New Roman" w:eastAsiaTheme="minorHAnsi" w:hAnsi="Times New Roman"/>
              </w:rPr>
              <w:t>магнитный заряд «четверки</w:t>
            </w:r>
            <w:r w:rsidRPr="00933527">
              <w:rPr>
                <w:rFonts w:ascii="Times New Roman" w:eastAsiaTheme="minorHAnsi" w:hAnsi="Times New Roman"/>
                <w:b/>
              </w:rPr>
              <w:t>»</w:t>
            </w:r>
          </w:p>
        </w:tc>
      </w:tr>
      <w:tr w:rsidR="0094001A" w:rsidRPr="00933527" w:rsidTr="00993F15">
        <w:trPr>
          <w:trHeight w:val="4618"/>
          <w:jc w:val="center"/>
        </w:trPr>
        <w:tc>
          <w:tcPr>
            <w:tcW w:w="5211" w:type="dxa"/>
            <w:gridSpan w:val="3"/>
            <w:vAlign w:val="center"/>
          </w:tcPr>
          <w:p w:rsidR="0094001A" w:rsidRDefault="000A0B47" w:rsidP="003E7FAB">
            <w:pPr>
              <w:widowControl w:val="0"/>
              <w:spacing w:before="96" w:after="96"/>
              <w:jc w:val="center"/>
              <w:rPr>
                <w:rFonts w:asciiTheme="minorHAnsi" w:eastAsiaTheme="minorHAnsi" w:hAnsiTheme="minorHAnsi"/>
                <w:noProof/>
              </w:rPr>
            </w:pPr>
            <w:r w:rsidRPr="000A0B47">
              <w:rPr>
                <w:rFonts w:asciiTheme="minorHAnsi" w:eastAsiaTheme="minorHAnsi" w:hAnsiTheme="minorHAnsi"/>
                <w:noProof/>
              </w:rPr>
              <w:pict>
                <v:shape id="_x0000_i1042" type="#_x0000_t75" style="width:249.5pt;height:150.5pt">
                  <v:imagedata r:id="rId79" o:title="3 в потоке" gain="1.5625" blacklevel="-5243f"/>
                </v:shape>
              </w:pict>
            </w:r>
          </w:p>
          <w:p w:rsidR="0094001A" w:rsidRPr="00933527" w:rsidRDefault="0094001A" w:rsidP="0094001A">
            <w:pPr>
              <w:widowControl w:val="0"/>
              <w:spacing w:beforeLines="0" w:afterLines="0"/>
              <w:jc w:val="center"/>
              <w:rPr>
                <w:rFonts w:asciiTheme="minorHAnsi" w:eastAsiaTheme="minorHAnsi" w:hAnsiTheme="minorHAnsi"/>
              </w:rPr>
            </w:pPr>
            <w:r w:rsidRPr="00933527">
              <w:rPr>
                <w:rFonts w:ascii="Times New Roman" w:eastAsiaTheme="minorHAnsi" w:hAnsi="Times New Roman"/>
              </w:rPr>
              <w:t>магнитные силовые линии «четверки»</w:t>
            </w:r>
          </w:p>
        </w:tc>
        <w:tc>
          <w:tcPr>
            <w:tcW w:w="5210" w:type="dxa"/>
            <w:vAlign w:val="center"/>
          </w:tcPr>
          <w:p w:rsidR="0094001A" w:rsidRDefault="000A0B47" w:rsidP="003E7FAB">
            <w:pPr>
              <w:widowControl w:val="0"/>
              <w:spacing w:before="96" w:after="96"/>
              <w:jc w:val="center"/>
              <w:rPr>
                <w:rFonts w:asciiTheme="minorHAnsi" w:eastAsiaTheme="minorHAnsi" w:hAnsiTheme="minorHAnsi"/>
                <w:noProof/>
              </w:rPr>
            </w:pPr>
            <w:r w:rsidRPr="000A0B47">
              <w:rPr>
                <w:rFonts w:asciiTheme="minorHAnsi" w:eastAsiaTheme="minorHAnsi" w:hAnsiTheme="minorHAnsi"/>
                <w:noProof/>
              </w:rPr>
              <w:pict>
                <v:shape id="_x0000_i1043" type="#_x0000_t75" style="width:249pt;height:150.5pt">
                  <v:imagedata r:id="rId80" o:title="4 в потоке" gain="1.5625" blacklevel="-5243f"/>
                </v:shape>
              </w:pict>
            </w:r>
          </w:p>
          <w:p w:rsidR="0094001A" w:rsidRPr="00933527" w:rsidRDefault="0094001A" w:rsidP="0094001A">
            <w:pPr>
              <w:widowControl w:val="0"/>
              <w:spacing w:beforeLines="0" w:afterLines="0"/>
              <w:jc w:val="center"/>
              <w:rPr>
                <w:rFonts w:asciiTheme="minorHAnsi" w:eastAsiaTheme="minorHAnsi" w:hAnsiTheme="minorHAnsi"/>
              </w:rPr>
            </w:pPr>
            <w:r w:rsidRPr="00933527">
              <w:rPr>
                <w:rFonts w:ascii="Times New Roman" w:eastAsiaTheme="minorHAnsi" w:hAnsi="Times New Roman"/>
              </w:rPr>
              <w:t>магнитные силовые линии «пятерки»</w:t>
            </w:r>
          </w:p>
        </w:tc>
      </w:tr>
      <w:tr w:rsidR="003E7FAB" w:rsidRPr="00933527" w:rsidTr="00593D98">
        <w:trPr>
          <w:trHeight w:val="1172"/>
          <w:jc w:val="center"/>
        </w:trPr>
        <w:tc>
          <w:tcPr>
            <w:tcW w:w="2943" w:type="dxa"/>
            <w:vMerge w:val="restart"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  <w:b/>
                <w:color w:val="FF0000"/>
              </w:rPr>
            </w:pPr>
            <w:r w:rsidRPr="00933527">
              <w:rPr>
                <w:rFonts w:ascii="Times New Roman" w:eastAsiaTheme="minorHAnsi" w:hAnsi="Times New Roman"/>
                <w:b/>
                <w:color w:val="FF0000"/>
              </w:rPr>
              <w:lastRenderedPageBreak/>
              <w:t>СВЕТ</w:t>
            </w:r>
          </w:p>
        </w:tc>
        <w:tc>
          <w:tcPr>
            <w:tcW w:w="1843" w:type="dxa"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 xml:space="preserve">иголка 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из «пятерок»</w:t>
            </w:r>
          </w:p>
        </w:tc>
        <w:tc>
          <w:tcPr>
            <w:tcW w:w="5635" w:type="dxa"/>
            <w:gridSpan w:val="2"/>
            <w:vMerge w:val="restart"/>
            <w:vAlign w:val="center"/>
          </w:tcPr>
          <w:p w:rsidR="003E7FAB" w:rsidRPr="00933527" w:rsidRDefault="000A0B47" w:rsidP="00676C5F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_x0000_i1044" type="#_x0000_t75" alt="свет.jpg" style="width:267.5pt;height:193pt;visibility:visible;mso-wrap-style:square">
                  <v:imagedata r:id="rId81" o:title="свет" gain="112993f" blacklevel="-7864f"/>
                </v:shape>
              </w:pict>
            </w:r>
          </w:p>
        </w:tc>
      </w:tr>
      <w:tr w:rsidR="003E7FAB" w:rsidRPr="00933527" w:rsidTr="00593D98">
        <w:trPr>
          <w:trHeight w:val="1557"/>
          <w:jc w:val="center"/>
        </w:trPr>
        <w:tc>
          <w:tcPr>
            <w:tcW w:w="2943" w:type="dxa"/>
            <w:vMerge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843" w:type="dxa"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 xml:space="preserve">иголка 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  <w:lang w:val="uk-UA"/>
              </w:rPr>
            </w:pPr>
            <w:r w:rsidRPr="00933527">
              <w:rPr>
                <w:rFonts w:ascii="Times New Roman" w:eastAsiaTheme="minorHAnsi" w:hAnsi="Times New Roman"/>
              </w:rPr>
              <w:t>из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«четверок»</w:t>
            </w:r>
          </w:p>
        </w:tc>
        <w:tc>
          <w:tcPr>
            <w:tcW w:w="5635" w:type="dxa"/>
            <w:gridSpan w:val="2"/>
            <w:vMerge/>
            <w:vAlign w:val="center"/>
          </w:tcPr>
          <w:p w:rsidR="003E7FAB" w:rsidRPr="00933527" w:rsidRDefault="003E7FAB" w:rsidP="00676C5F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3E7FAB" w:rsidRPr="00933527" w:rsidTr="00593D98">
        <w:trPr>
          <w:jc w:val="center"/>
        </w:trPr>
        <w:tc>
          <w:tcPr>
            <w:tcW w:w="2943" w:type="dxa"/>
            <w:vMerge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843" w:type="dxa"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веревка</w:t>
            </w:r>
          </w:p>
        </w:tc>
        <w:tc>
          <w:tcPr>
            <w:tcW w:w="5635" w:type="dxa"/>
            <w:gridSpan w:val="2"/>
            <w:vMerge/>
            <w:vAlign w:val="center"/>
          </w:tcPr>
          <w:p w:rsidR="003E7FAB" w:rsidRPr="00933527" w:rsidRDefault="003E7FAB" w:rsidP="00676C5F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3E7FAB" w:rsidRPr="00933527" w:rsidTr="00593D98">
        <w:trPr>
          <w:jc w:val="center"/>
        </w:trPr>
        <w:tc>
          <w:tcPr>
            <w:tcW w:w="2943" w:type="dxa"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b/>
                <w:color w:val="FF0000"/>
              </w:rPr>
              <w:t>МАГНИТНЫЙ</w:t>
            </w:r>
            <w:r w:rsidRPr="00933527">
              <w:rPr>
                <w:rFonts w:ascii="Times New Roman" w:eastAsiaTheme="minorHAnsi" w:hAnsi="Times New Roman"/>
              </w:rPr>
              <w:t xml:space="preserve"> –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  <w:b/>
              </w:rPr>
            </w:pPr>
            <w:r w:rsidRPr="00933527">
              <w:rPr>
                <w:rFonts w:ascii="Times New Roman" w:eastAsiaTheme="minorHAnsi" w:hAnsi="Times New Roman"/>
                <w:b/>
              </w:rPr>
              <w:t xml:space="preserve">гравитон 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 xml:space="preserve">или 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b/>
              </w:rPr>
              <w:t>β</w:t>
            </w:r>
            <w:r w:rsidRPr="00933527">
              <w:rPr>
                <w:rFonts w:ascii="Times New Roman" w:eastAsiaTheme="minorHAnsi" w:hAnsi="Times New Roman"/>
                <w:b/>
                <w:vertAlign w:val="superscript"/>
              </w:rPr>
              <w:t>+</w:t>
            </w:r>
            <w:r w:rsidRPr="00933527">
              <w:rPr>
                <w:rFonts w:ascii="Times New Roman" w:eastAsiaTheme="minorHAnsi" w:hAnsi="Times New Roman"/>
                <w:b/>
              </w:rPr>
              <w:t xml:space="preserve"> - частица</w:t>
            </w:r>
          </w:p>
        </w:tc>
        <w:tc>
          <w:tcPr>
            <w:tcW w:w="1843" w:type="dxa"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Анодный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носитель -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трансформер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в основном на базе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химэлемента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железа с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 xml:space="preserve">длиной 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иголки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43 СЕ-4</w:t>
            </w:r>
          </w:p>
        </w:tc>
        <w:tc>
          <w:tcPr>
            <w:tcW w:w="5635" w:type="dxa"/>
            <w:gridSpan w:val="2"/>
            <w:vAlign w:val="center"/>
          </w:tcPr>
          <w:p w:rsidR="003E7FAB" w:rsidRPr="00933527" w:rsidRDefault="000A0B47" w:rsidP="00676C5F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Рисунок 40" o:spid="_x0000_i1045" type="#_x0000_t75" alt="анодный.jpg" style="width:164.5pt;height:195.5pt;visibility:visible;mso-wrap-style:square">
                  <v:imagedata r:id="rId82" o:title="анодный" gain="112993f" blacklevel="-7864f"/>
                </v:shape>
              </w:pict>
            </w:r>
          </w:p>
        </w:tc>
      </w:tr>
      <w:tr w:rsidR="003E7FAB" w:rsidRPr="00933527" w:rsidTr="00593D98">
        <w:trPr>
          <w:jc w:val="center"/>
        </w:trPr>
        <w:tc>
          <w:tcPr>
            <w:tcW w:w="2943" w:type="dxa"/>
            <w:vMerge w:val="restart"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 xml:space="preserve">ПРИ РАЗЛОМЕ 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ГРАВИТОНА</w:t>
            </w:r>
          </w:p>
        </w:tc>
        <w:tc>
          <w:tcPr>
            <w:tcW w:w="1843" w:type="dxa"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  <w:b/>
              </w:rPr>
            </w:pPr>
            <w:r w:rsidRPr="00933527">
              <w:rPr>
                <w:rFonts w:ascii="Times New Roman" w:eastAsiaTheme="minorHAnsi" w:hAnsi="Times New Roman"/>
                <w:b/>
              </w:rPr>
              <w:t>α</w:t>
            </w:r>
            <w:r w:rsidRPr="00933527">
              <w:rPr>
                <w:rFonts w:ascii="Times New Roman" w:eastAsiaTheme="minorHAnsi" w:hAnsi="Times New Roman"/>
                <w:b/>
                <w:vertAlign w:val="superscript"/>
              </w:rPr>
              <w:t>–</w:t>
            </w:r>
            <w:r w:rsidRPr="00933527">
              <w:rPr>
                <w:rFonts w:ascii="Times New Roman" w:eastAsiaTheme="minorHAnsi" w:hAnsi="Times New Roman"/>
                <w:b/>
              </w:rPr>
              <w:t xml:space="preserve"> – частица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(иголка с кристаллич</w:t>
            </w:r>
            <w:r w:rsidRPr="00933527">
              <w:rPr>
                <w:rFonts w:ascii="Times New Roman" w:eastAsiaTheme="minorHAnsi" w:hAnsi="Times New Roman"/>
              </w:rPr>
              <w:t>е</w:t>
            </w:r>
            <w:r w:rsidRPr="00933527">
              <w:rPr>
                <w:rFonts w:ascii="Times New Roman" w:eastAsiaTheme="minorHAnsi" w:hAnsi="Times New Roman"/>
              </w:rPr>
              <w:t>ским телом)</w:t>
            </w:r>
          </w:p>
        </w:tc>
        <w:tc>
          <w:tcPr>
            <w:tcW w:w="5635" w:type="dxa"/>
            <w:gridSpan w:val="2"/>
            <w:vAlign w:val="center"/>
          </w:tcPr>
          <w:p w:rsidR="003E7FAB" w:rsidRPr="00933527" w:rsidRDefault="000A0B47" w:rsidP="00676C5F">
            <w:pPr>
              <w:spacing w:beforeLines="0" w:afterLines="0"/>
              <w:jc w:val="center"/>
              <w:rPr>
                <w:rFonts w:ascii="Times New Roman" w:eastAsiaTheme="minorHAnsi" w:hAnsi="Times New Roman"/>
                <w:noProof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Рисунок 9" o:spid="_x0000_i1046" type="#_x0000_t75" alt="альфа.jpg" style="width:97pt;height:170pt;visibility:visible;mso-wrap-style:square">
                  <v:imagedata r:id="rId83" o:title="альфа" gain="112993f" blacklevel="-7864f"/>
                </v:shape>
              </w:pict>
            </w:r>
          </w:p>
        </w:tc>
      </w:tr>
      <w:tr w:rsidR="003E7FAB" w:rsidRPr="00933527" w:rsidTr="00593D98">
        <w:trPr>
          <w:jc w:val="center"/>
        </w:trPr>
        <w:tc>
          <w:tcPr>
            <w:tcW w:w="2943" w:type="dxa"/>
            <w:vMerge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843" w:type="dxa"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b/>
              </w:rPr>
              <w:t>γ - частица</w:t>
            </w:r>
            <w:r w:rsidRPr="00933527">
              <w:rPr>
                <w:rFonts w:ascii="Times New Roman" w:eastAsiaTheme="minorHAnsi" w:hAnsi="Times New Roman"/>
              </w:rPr>
              <w:t xml:space="preserve"> (пакет 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иголок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  <w:lang w:val="uk-UA"/>
              </w:rPr>
            </w:pPr>
            <w:r w:rsidRPr="00933527">
              <w:rPr>
                <w:rFonts w:ascii="Times New Roman" w:eastAsiaTheme="minorHAnsi" w:hAnsi="Times New Roman"/>
              </w:rPr>
              <w:t>из 5-7 шт.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  <w:lang w:val="uk-UA"/>
              </w:rPr>
            </w:pPr>
            <w:r w:rsidRPr="00933527">
              <w:rPr>
                <w:rFonts w:ascii="Times New Roman" w:eastAsiaTheme="minorHAnsi" w:hAnsi="Times New Roman"/>
                <w:lang w:val="uk-UA"/>
              </w:rPr>
              <w:t>или пакет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света)</w:t>
            </w:r>
          </w:p>
        </w:tc>
        <w:tc>
          <w:tcPr>
            <w:tcW w:w="5635" w:type="dxa"/>
            <w:gridSpan w:val="2"/>
            <w:vAlign w:val="center"/>
          </w:tcPr>
          <w:p w:rsidR="003E7FAB" w:rsidRPr="00933527" w:rsidRDefault="000A0B47" w:rsidP="00676C5F">
            <w:pPr>
              <w:spacing w:beforeLines="0" w:afterLines="0"/>
              <w:jc w:val="center"/>
              <w:rPr>
                <w:rFonts w:ascii="Times New Roman" w:eastAsiaTheme="minorHAnsi" w:hAnsi="Times New Roman"/>
                <w:noProof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Рисунок 10" o:spid="_x0000_i1047" type="#_x0000_t75" alt="гамма.jpg" style="width:100.5pt;height:127.5pt;visibility:visible;mso-wrap-style:square">
                  <v:imagedata r:id="rId84" o:title="гамма" gain="112993f" blacklevel="-7864f"/>
                </v:shape>
              </w:pict>
            </w:r>
          </w:p>
        </w:tc>
      </w:tr>
      <w:tr w:rsidR="003E7FAB" w:rsidRPr="00933527" w:rsidTr="00593D98">
        <w:trPr>
          <w:jc w:val="center"/>
        </w:trPr>
        <w:tc>
          <w:tcPr>
            <w:tcW w:w="2943" w:type="dxa"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  <w:b/>
                <w:color w:val="FF0000"/>
              </w:rPr>
            </w:pPr>
            <w:r w:rsidRPr="00933527">
              <w:rPr>
                <w:rFonts w:ascii="Times New Roman" w:eastAsiaTheme="minorHAnsi" w:hAnsi="Times New Roman"/>
                <w:b/>
                <w:color w:val="FF0000"/>
              </w:rPr>
              <w:lastRenderedPageBreak/>
              <w:t xml:space="preserve">ЭЛЕКТРИЧЕСКИЙ – «электрон», 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  <w:b/>
              </w:rPr>
            </w:pPr>
            <w:r w:rsidRPr="00933527">
              <w:rPr>
                <w:rFonts w:ascii="Times New Roman" w:eastAsiaTheme="minorHAnsi" w:hAnsi="Times New Roman"/>
                <w:b/>
              </w:rPr>
              <w:t>е</w:t>
            </w:r>
            <w:r w:rsidRPr="00933527">
              <w:rPr>
                <w:rFonts w:ascii="Times New Roman" w:eastAsiaTheme="minorHAnsi" w:hAnsi="Times New Roman"/>
                <w:b/>
                <w:vertAlign w:val="superscript"/>
              </w:rPr>
              <w:t>–</w:t>
            </w:r>
            <w:r w:rsidRPr="00933527">
              <w:rPr>
                <w:rFonts w:ascii="Times New Roman" w:eastAsiaTheme="minorHAnsi" w:hAnsi="Times New Roman"/>
                <w:b/>
              </w:rPr>
              <w:t xml:space="preserve"> – частица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(при разломе –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  <w:b/>
              </w:rPr>
            </w:pPr>
            <w:r w:rsidRPr="00933527">
              <w:rPr>
                <w:rFonts w:ascii="Times New Roman" w:eastAsiaTheme="minorHAnsi" w:hAnsi="Times New Roman"/>
                <w:b/>
              </w:rPr>
              <w:t>α</w:t>
            </w:r>
            <w:r w:rsidRPr="00933527">
              <w:rPr>
                <w:rFonts w:ascii="Times New Roman" w:eastAsiaTheme="minorHAnsi" w:hAnsi="Times New Roman"/>
                <w:b/>
                <w:vertAlign w:val="superscript"/>
              </w:rPr>
              <w:t>–</w:t>
            </w:r>
            <w:r w:rsidRPr="00933527">
              <w:rPr>
                <w:rFonts w:ascii="Times New Roman" w:eastAsiaTheme="minorHAnsi" w:hAnsi="Times New Roman"/>
                <w:b/>
              </w:rPr>
              <w:t xml:space="preserve"> – частица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и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b/>
              </w:rPr>
              <w:t>γ – частица</w:t>
            </w:r>
            <w:r w:rsidRPr="00933527">
              <w:rPr>
                <w:rFonts w:ascii="Times New Roman" w:eastAsiaTheme="minorHAnsi" w:hAnsi="Times New Roman"/>
              </w:rPr>
              <w:t>)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843" w:type="dxa"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Катодный</w:t>
            </w:r>
          </w:p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носитель - трансформер</w:t>
            </w:r>
          </w:p>
        </w:tc>
        <w:tc>
          <w:tcPr>
            <w:tcW w:w="5635" w:type="dxa"/>
            <w:gridSpan w:val="2"/>
            <w:vAlign w:val="center"/>
          </w:tcPr>
          <w:p w:rsidR="003E7FAB" w:rsidRPr="00933527" w:rsidRDefault="0001160D" w:rsidP="00676C5F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Рисунок 18" o:spid="_x0000_i1048" type="#_x0000_t75" alt="катод.jpg" style="width:137.5pt;height:198.5pt;visibility:visible;mso-wrap-style:square">
                  <v:imagedata r:id="rId85" o:title="катод" gain="112993f" blacklevel="-7864f"/>
                </v:shape>
              </w:pict>
            </w:r>
          </w:p>
        </w:tc>
      </w:tr>
      <w:tr w:rsidR="003E7FAB" w:rsidRPr="00933527" w:rsidTr="00593D98">
        <w:trPr>
          <w:jc w:val="center"/>
        </w:trPr>
        <w:tc>
          <w:tcPr>
            <w:tcW w:w="2943" w:type="dxa"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  <w:b/>
                <w:color w:val="FF0000"/>
              </w:rPr>
            </w:pPr>
            <w:r w:rsidRPr="00933527">
              <w:rPr>
                <w:rFonts w:ascii="Times New Roman" w:eastAsiaTheme="minorHAnsi" w:hAnsi="Times New Roman"/>
                <w:b/>
                <w:color w:val="FF0000"/>
              </w:rPr>
              <w:t>ХИМЭЛЕМЕНТ – «ГАЗ»</w:t>
            </w:r>
          </w:p>
        </w:tc>
        <w:tc>
          <w:tcPr>
            <w:tcW w:w="1843" w:type="dxa"/>
            <w:vAlign w:val="center"/>
          </w:tcPr>
          <w:p w:rsidR="003E7FAB" w:rsidRPr="00933527" w:rsidRDefault="003E7FAB" w:rsidP="00A82C67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Имеется один неура</w:t>
            </w:r>
            <w:r w:rsidRPr="00933527">
              <w:rPr>
                <w:rFonts w:ascii="Times New Roman" w:eastAsiaTheme="minorHAnsi" w:hAnsi="Times New Roman"/>
              </w:rPr>
              <w:t>в</w:t>
            </w:r>
            <w:r w:rsidRPr="00933527">
              <w:rPr>
                <w:rFonts w:ascii="Times New Roman" w:eastAsiaTheme="minorHAnsi" w:hAnsi="Times New Roman"/>
              </w:rPr>
              <w:t>новешенный «двигатель» (СЕ)</w:t>
            </w:r>
          </w:p>
        </w:tc>
        <w:tc>
          <w:tcPr>
            <w:tcW w:w="5635" w:type="dxa"/>
            <w:gridSpan w:val="2"/>
            <w:vAlign w:val="center"/>
          </w:tcPr>
          <w:p w:rsidR="003E7FAB" w:rsidRPr="00933527" w:rsidRDefault="0001160D" w:rsidP="00676C5F">
            <w:pPr>
              <w:spacing w:beforeLines="0" w:afterLines="0"/>
              <w:jc w:val="center"/>
              <w:rPr>
                <w:rFonts w:ascii="Times New Roman" w:eastAsiaTheme="minorHAnsi" w:hAnsi="Times New Roman"/>
                <w:noProof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Рисунок 19" o:spid="_x0000_i1049" type="#_x0000_t75" alt="еж.jpg" style="width:168pt;height:198.5pt;visibility:visible;mso-wrap-style:square">
                  <v:imagedata r:id="rId86" o:title="еж" gain="112993f" blacklevel="-7864f"/>
                </v:shape>
              </w:pict>
            </w:r>
          </w:p>
        </w:tc>
      </w:tr>
      <w:tr w:rsidR="003E7FAB" w:rsidRPr="00933527" w:rsidTr="00A82C67">
        <w:trPr>
          <w:trHeight w:val="102"/>
          <w:jc w:val="center"/>
        </w:trPr>
        <w:tc>
          <w:tcPr>
            <w:tcW w:w="10421" w:type="dxa"/>
            <w:gridSpan w:val="4"/>
            <w:vAlign w:val="center"/>
          </w:tcPr>
          <w:p w:rsidR="003E7FAB" w:rsidRPr="00933527" w:rsidRDefault="003E7FAB" w:rsidP="00A82C67">
            <w:pPr>
              <w:spacing w:beforeLines="0" w:afterLines="0"/>
              <w:jc w:val="both"/>
              <w:rPr>
                <w:rFonts w:ascii="Times New Roman" w:eastAsiaTheme="minorHAnsi" w:hAnsi="Times New Roman"/>
                <w:i/>
                <w:noProof/>
              </w:rPr>
            </w:pPr>
            <w:r w:rsidRPr="00933527">
              <w:rPr>
                <w:rFonts w:ascii="Times New Roman" w:eastAsiaTheme="minorHAnsi" w:hAnsi="Times New Roman"/>
                <w:i/>
                <w:noProof/>
              </w:rPr>
              <w:t xml:space="preserve">При определенных условиях все вышеперечисленные энергоносители и их временные объединения разрушаются на более мелкие структуры (иголки и веревки света, СЕ), а также на нейтроны и нейтрино (для </w:t>
            </w:r>
            <w:r w:rsidRPr="00933527">
              <w:rPr>
                <w:rFonts w:ascii="Times New Roman" w:eastAsiaTheme="minorHAnsi" w:hAnsi="Times New Roman"/>
                <w:i/>
                <w:noProof/>
                <w:lang w:val="en-US"/>
              </w:rPr>
              <w:t>II</w:t>
            </w:r>
            <w:r w:rsidRPr="00933527">
              <w:rPr>
                <w:rFonts w:ascii="Times New Roman" w:eastAsiaTheme="minorHAnsi" w:hAnsi="Times New Roman"/>
                <w:i/>
                <w:noProof/>
              </w:rPr>
              <w:t>-го параллельного мира – «темная материя»), которые становятся носителями тепла.</w:t>
            </w:r>
          </w:p>
        </w:tc>
      </w:tr>
    </w:tbl>
    <w:p w:rsidR="000D075A" w:rsidRPr="000D075A" w:rsidRDefault="000D075A" w:rsidP="000D075A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Pr="000D075A">
        <w:rPr>
          <w:rFonts w:ascii="Times New Roman" w:hAnsi="Times New Roman"/>
        </w:rPr>
        <w:t xml:space="preserve">братим внимание на то, что с точки зрения </w:t>
      </w:r>
      <w:r>
        <w:rPr>
          <w:rFonts w:ascii="Times New Roman" w:hAnsi="Times New Roman"/>
        </w:rPr>
        <w:t xml:space="preserve">НН Вселенная </w:t>
      </w:r>
      <w:r w:rsidRPr="00936BE3">
        <w:rPr>
          <w:rFonts w:ascii="Times New Roman" w:hAnsi="Times New Roman"/>
          <w:b/>
          <w:u w:val="single"/>
        </w:rPr>
        <w:t>имеет множес</w:t>
      </w:r>
      <w:r w:rsidRPr="00936BE3">
        <w:rPr>
          <w:rFonts w:ascii="Times New Roman" w:hAnsi="Times New Roman"/>
          <w:b/>
          <w:u w:val="single"/>
        </w:rPr>
        <w:t>т</w:t>
      </w:r>
      <w:r w:rsidRPr="00936BE3">
        <w:rPr>
          <w:rFonts w:ascii="Times New Roman" w:hAnsi="Times New Roman"/>
          <w:b/>
          <w:u w:val="single"/>
        </w:rPr>
        <w:t>во параллельных миров</w:t>
      </w:r>
      <w:r>
        <w:rPr>
          <w:rFonts w:ascii="Times New Roman" w:hAnsi="Times New Roman"/>
        </w:rPr>
        <w:t>, построенных по одному принципу, но на разных исхо</w:t>
      </w:r>
      <w:r>
        <w:rPr>
          <w:rFonts w:ascii="Times New Roman" w:hAnsi="Times New Roman"/>
        </w:rPr>
        <w:t>д</w:t>
      </w:r>
      <w:r>
        <w:rPr>
          <w:rFonts w:ascii="Times New Roman" w:hAnsi="Times New Roman"/>
        </w:rPr>
        <w:t xml:space="preserve">ных носителях: </w:t>
      </w:r>
      <w:r>
        <w:rPr>
          <w:rFonts w:ascii="Times New Roman" w:hAnsi="Times New Roman"/>
          <w:lang w:val="en-US"/>
        </w:rPr>
        <w:t>I</w:t>
      </w:r>
      <w:r>
        <w:rPr>
          <w:rFonts w:ascii="Times New Roman" w:hAnsi="Times New Roman"/>
        </w:rPr>
        <w:t xml:space="preserve">-й мир – на нейтроне, </w:t>
      </w:r>
      <w:r>
        <w:rPr>
          <w:rFonts w:ascii="Times New Roman" w:hAnsi="Times New Roman"/>
          <w:lang w:val="en-US"/>
        </w:rPr>
        <w:t>II</w:t>
      </w:r>
      <w:r>
        <w:rPr>
          <w:rFonts w:ascii="Times New Roman" w:hAnsi="Times New Roman"/>
        </w:rPr>
        <w:t xml:space="preserve">-й мир – на нейтрино (темная материя ), </w:t>
      </w:r>
      <w:r w:rsidR="0094001A"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en-US"/>
        </w:rPr>
        <w:t>III</w:t>
      </w:r>
      <w:r>
        <w:rPr>
          <w:rFonts w:ascii="Times New Roman" w:hAnsi="Times New Roman"/>
        </w:rPr>
        <w:t>-й мир – на супернейтрино и т.д.</w:t>
      </w:r>
    </w:p>
    <w:p w:rsidR="00126796" w:rsidRDefault="000038D6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Гравитоны – это элементарные составляющие магнитных силовых линий (МСЛ)</w:t>
      </w:r>
      <w:r w:rsidR="00C673F7">
        <w:rPr>
          <w:rFonts w:ascii="Times New Roman" w:hAnsi="Times New Roman"/>
        </w:rPr>
        <w:t xml:space="preserve"> (см. </w:t>
      </w:r>
      <w:r w:rsidR="00C673F7" w:rsidRPr="00C673F7">
        <w:rPr>
          <w:rFonts w:ascii="Times New Roman" w:hAnsi="Times New Roman"/>
          <w:b/>
          <w:i/>
        </w:rPr>
        <w:t>рис.</w:t>
      </w:r>
      <w:r w:rsidR="00C401A1">
        <w:rPr>
          <w:rFonts w:ascii="Times New Roman" w:hAnsi="Times New Roman"/>
          <w:b/>
          <w:i/>
        </w:rPr>
        <w:t>9</w:t>
      </w:r>
      <w:r w:rsidR="00C673F7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, которые при постоянном сжатии магнитного поля </w:t>
      </w:r>
      <w:r w:rsidR="00707539">
        <w:rPr>
          <w:rFonts w:ascii="Times New Roman" w:hAnsi="Times New Roman"/>
        </w:rPr>
        <w:t>Зе</w:t>
      </w:r>
      <w:r w:rsidR="00707539">
        <w:rPr>
          <w:rFonts w:ascii="Times New Roman" w:hAnsi="Times New Roman"/>
        </w:rPr>
        <w:t>м</w:t>
      </w:r>
      <w:r w:rsidR="00707539">
        <w:rPr>
          <w:rFonts w:ascii="Times New Roman" w:hAnsi="Times New Roman"/>
        </w:rPr>
        <w:t>ли</w:t>
      </w:r>
      <w:r>
        <w:rPr>
          <w:rFonts w:ascii="Times New Roman" w:hAnsi="Times New Roman"/>
        </w:rPr>
        <w:t xml:space="preserve"> постоянно выдавливаются в направлении </w:t>
      </w:r>
      <w:r w:rsidR="00126796">
        <w:rPr>
          <w:rFonts w:ascii="Times New Roman" w:hAnsi="Times New Roman"/>
        </w:rPr>
        <w:t>магнитной оси, сформирова</w:t>
      </w:r>
      <w:r w:rsidR="00126796">
        <w:rPr>
          <w:rFonts w:ascii="Times New Roman" w:hAnsi="Times New Roman"/>
        </w:rPr>
        <w:t>н</w:t>
      </w:r>
      <w:r w:rsidR="00126796">
        <w:rPr>
          <w:rFonts w:ascii="Times New Roman" w:hAnsi="Times New Roman"/>
        </w:rPr>
        <w:t xml:space="preserve">ной электрическим током планет, подобно всем электрическим катушкам, образуя хаотические потоки (у телеграфистов они называются «веселый атмосферик») – это сверхдлинные радиоволны после соединения потоков кусочков МСЛ и электростатических зарядов, например, грозовых туч; </w:t>
      </w:r>
    </w:p>
    <w:tbl>
      <w:tblPr>
        <w:tblpPr w:leftFromText="180" w:rightFromText="180" w:vertAnchor="text" w:tblpY="1"/>
        <w:tblOverlap w:val="never"/>
        <w:tblW w:w="2637" w:type="pct"/>
        <w:tblCellMar>
          <w:top w:w="28" w:type="dxa"/>
          <w:bottom w:w="28" w:type="dxa"/>
        </w:tblCellMar>
        <w:tblLook w:val="04A0"/>
      </w:tblPr>
      <w:tblGrid>
        <w:gridCol w:w="5496"/>
      </w:tblGrid>
      <w:tr w:rsidR="00C673F7" w:rsidRPr="00933527" w:rsidTr="00933527">
        <w:tc>
          <w:tcPr>
            <w:tcW w:w="5496" w:type="dxa"/>
          </w:tcPr>
          <w:p w:rsidR="00C673F7" w:rsidRPr="00933527" w:rsidRDefault="0001160D" w:rsidP="00933527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lastRenderedPageBreak/>
              <w:pict>
                <v:shape id="_x0000_i1050" type="#_x0000_t75" alt="Стыковка анодных носителей" style="width:239.5pt;height:160.5pt;visibility:visible;mso-wrap-style:square">
                  <v:imagedata r:id="rId87" o:title="Стыковка анодных носителей" gain="1.5625" blacklevel="-5898f"/>
                </v:shape>
              </w:pict>
            </w:r>
          </w:p>
        </w:tc>
      </w:tr>
      <w:tr w:rsidR="00C673F7" w:rsidRPr="00933527" w:rsidTr="00933527">
        <w:tc>
          <w:tcPr>
            <w:tcW w:w="5496" w:type="dxa"/>
          </w:tcPr>
          <w:p w:rsidR="00C673F7" w:rsidRPr="00933527" w:rsidRDefault="00C673F7" w:rsidP="00933527">
            <w:pPr>
              <w:spacing w:beforeLines="0" w:afterLines="0"/>
              <w:jc w:val="center"/>
              <w:rPr>
                <w:rFonts w:ascii="Times New Roman" w:eastAsiaTheme="minorHAnsi" w:hAnsi="Times New Roman"/>
                <w:b/>
                <w:i/>
                <w:sz w:val="24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</w:rPr>
              <w:t>а) Стыковка анодных носителей</w:t>
            </w:r>
          </w:p>
        </w:tc>
      </w:tr>
      <w:tr w:rsidR="00C673F7" w:rsidRPr="00933527" w:rsidTr="00933527">
        <w:tc>
          <w:tcPr>
            <w:tcW w:w="5496" w:type="dxa"/>
          </w:tcPr>
          <w:p w:rsidR="00C673F7" w:rsidRPr="00933527" w:rsidRDefault="0001160D" w:rsidP="00933527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Рисунок 45" o:spid="_x0000_i1051" type="#_x0000_t75" alt="Анодный носитель3" style="width:255.5pt;height:140.5pt;visibility:visible;mso-wrap-style:square">
                  <v:imagedata r:id="rId88" o:title="Анодный носитель3" gain="1.5625" blacklevel="-5898f"/>
                </v:shape>
              </w:pict>
            </w:r>
          </w:p>
        </w:tc>
      </w:tr>
      <w:tr w:rsidR="00C673F7" w:rsidRPr="00933527" w:rsidTr="00933527">
        <w:tc>
          <w:tcPr>
            <w:tcW w:w="5496" w:type="dxa"/>
          </w:tcPr>
          <w:p w:rsidR="00C673F7" w:rsidRPr="00933527" w:rsidRDefault="00C673F7" w:rsidP="00933527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б) Стыковка анодных носителей под &lt;90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vertAlign w:val="superscript"/>
              </w:rPr>
              <w:t>о</w:t>
            </w:r>
          </w:p>
        </w:tc>
      </w:tr>
      <w:tr w:rsidR="00C673F7" w:rsidRPr="00933527" w:rsidTr="00933527">
        <w:tc>
          <w:tcPr>
            <w:tcW w:w="5496" w:type="dxa"/>
          </w:tcPr>
          <w:p w:rsidR="00C673F7" w:rsidRPr="00933527" w:rsidRDefault="0001160D" w:rsidP="00933527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</w:rPr>
            </w:pPr>
            <w:r w:rsidRPr="000A0B47">
              <w:rPr>
                <w:rFonts w:ascii="Times New Roman" w:eastAsiaTheme="minorHAnsi" w:hAnsi="Times New Roman"/>
                <w:noProof/>
                <w:sz w:val="24"/>
                <w:szCs w:val="24"/>
                <w:lang w:eastAsia="ru-RU"/>
              </w:rPr>
              <w:pict>
                <v:shape id="Рисунок 48" o:spid="_x0000_i1052" type="#_x0000_t75" alt="Анодный носитель6" style="width:261.5pt;height:111.5pt;visibility:visible;mso-wrap-style:square">
                  <v:imagedata r:id="rId89" o:title="Анодный носитель6" gain="1.5625" blacklevel="-5898f"/>
                </v:shape>
              </w:pict>
            </w:r>
          </w:p>
        </w:tc>
      </w:tr>
      <w:tr w:rsidR="00C673F7" w:rsidRPr="00933527" w:rsidTr="00933527">
        <w:tc>
          <w:tcPr>
            <w:tcW w:w="5496" w:type="dxa"/>
          </w:tcPr>
          <w:p w:rsidR="00C673F7" w:rsidRPr="00933527" w:rsidRDefault="00C673F7" w:rsidP="00933527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в) Стыковка анодных носителей под &lt;45</w:t>
            </w:r>
            <w:r w:rsidRPr="00933527">
              <w:rPr>
                <w:rFonts w:ascii="Times New Roman" w:eastAsiaTheme="minorHAnsi" w:hAnsi="Times New Roman"/>
                <w:b/>
                <w:i/>
                <w:sz w:val="24"/>
                <w:szCs w:val="24"/>
                <w:vertAlign w:val="superscript"/>
              </w:rPr>
              <w:t>о</w:t>
            </w:r>
          </w:p>
        </w:tc>
      </w:tr>
      <w:tr w:rsidR="00C673F7" w:rsidRPr="00933527" w:rsidTr="00933527">
        <w:tc>
          <w:tcPr>
            <w:tcW w:w="5496" w:type="dxa"/>
          </w:tcPr>
          <w:p w:rsidR="00C673F7" w:rsidRPr="00933527" w:rsidRDefault="00C673F7" w:rsidP="00933527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b/>
                <w:bCs/>
                <w:i/>
                <w:iCs/>
              </w:rPr>
              <w:t>Рис.</w:t>
            </w:r>
            <w:r w:rsidR="00C401A1" w:rsidRPr="00933527">
              <w:rPr>
                <w:rFonts w:ascii="Times New Roman" w:eastAsiaTheme="minorHAnsi" w:hAnsi="Times New Roman"/>
                <w:b/>
                <w:bCs/>
                <w:i/>
                <w:iCs/>
              </w:rPr>
              <w:t>9</w:t>
            </w:r>
            <w:r w:rsidRPr="00933527">
              <w:rPr>
                <w:rFonts w:ascii="Times New Roman" w:eastAsiaTheme="minorHAnsi" w:hAnsi="Times New Roman"/>
                <w:b/>
                <w:bCs/>
                <w:i/>
                <w:iCs/>
              </w:rPr>
              <w:t xml:space="preserve">. Формирование магнитных силовых линий (МСЛ) </w:t>
            </w:r>
          </w:p>
        </w:tc>
      </w:tr>
    </w:tbl>
    <w:p w:rsidR="00126796" w:rsidRDefault="00126796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Мы хорошо знаем, что для получения постоянного ма</w:t>
      </w:r>
      <w:r>
        <w:rPr>
          <w:rFonts w:ascii="Times New Roman" w:hAnsi="Times New Roman"/>
        </w:rPr>
        <w:t>г</w:t>
      </w:r>
      <w:r>
        <w:rPr>
          <w:rFonts w:ascii="Times New Roman" w:hAnsi="Times New Roman"/>
        </w:rPr>
        <w:t>нита требуется определе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 xml:space="preserve">ное химическое </w:t>
      </w:r>
      <w:r w:rsidRPr="00707539">
        <w:rPr>
          <w:rFonts w:ascii="Times New Roman" w:hAnsi="Times New Roman"/>
        </w:rPr>
        <w:t>феррома</w:t>
      </w:r>
      <w:r w:rsidRPr="00707539">
        <w:rPr>
          <w:rFonts w:ascii="Times New Roman" w:hAnsi="Times New Roman"/>
        </w:rPr>
        <w:t>г</w:t>
      </w:r>
      <w:r w:rsidRPr="00707539">
        <w:rPr>
          <w:rFonts w:ascii="Times New Roman" w:hAnsi="Times New Roman"/>
        </w:rPr>
        <w:t>нитное</w:t>
      </w:r>
      <w:r>
        <w:rPr>
          <w:rFonts w:ascii="Times New Roman" w:hAnsi="Times New Roman"/>
        </w:rPr>
        <w:t xml:space="preserve"> тело, например, из железа, и только при его н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личии через него могут сформироваться МСЛ при определенных условиях;</w:t>
      </w:r>
    </w:p>
    <w:p w:rsidR="000038D6" w:rsidRDefault="00126796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Электроны и гравитоны как трансформеры </w:t>
      </w:r>
      <w:r w:rsidR="00707539">
        <w:rPr>
          <w:rFonts w:ascii="Times New Roman" w:hAnsi="Times New Roman"/>
        </w:rPr>
        <w:t xml:space="preserve">(см. </w:t>
      </w:r>
      <w:r w:rsidR="00707539" w:rsidRPr="00707539">
        <w:rPr>
          <w:rFonts w:ascii="Times New Roman" w:hAnsi="Times New Roman"/>
          <w:b/>
          <w:i/>
        </w:rPr>
        <w:t>Табл.</w:t>
      </w:r>
      <w:r w:rsidR="00C236DD">
        <w:rPr>
          <w:rFonts w:ascii="Times New Roman" w:hAnsi="Times New Roman"/>
          <w:b/>
          <w:i/>
        </w:rPr>
        <w:t>1</w:t>
      </w:r>
      <w:r w:rsidR="00707539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по всей видимости также должны иметь тела как минимум из десятков мелких химэлементов, на которых могут сформир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ваться МСЛ, например, на основе нейтринных химэл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 xml:space="preserve">ментов (это </w:t>
      </w:r>
      <w:r>
        <w:rPr>
          <w:rFonts w:ascii="Times New Roman" w:hAnsi="Times New Roman"/>
          <w:lang w:val="en-US"/>
        </w:rPr>
        <w:t>II</w:t>
      </w:r>
      <w:r>
        <w:rPr>
          <w:rFonts w:ascii="Times New Roman" w:hAnsi="Times New Roman"/>
        </w:rPr>
        <w:t>-й параллел</w:t>
      </w:r>
      <w:r>
        <w:rPr>
          <w:rFonts w:ascii="Times New Roman" w:hAnsi="Times New Roman"/>
        </w:rPr>
        <w:t>ь</w:t>
      </w:r>
      <w:r>
        <w:rPr>
          <w:rFonts w:ascii="Times New Roman" w:hAnsi="Times New Roman"/>
        </w:rPr>
        <w:t>ный мир или просто «</w:t>
      </w:r>
      <w:r w:rsidR="004A1B41">
        <w:rPr>
          <w:rFonts w:ascii="Times New Roman" w:hAnsi="Times New Roman"/>
        </w:rPr>
        <w:t>темная</w:t>
      </w:r>
      <w:r>
        <w:rPr>
          <w:rFonts w:ascii="Times New Roman" w:hAnsi="Times New Roman"/>
        </w:rPr>
        <w:t xml:space="preserve"> материя»); </w:t>
      </w:r>
    </w:p>
    <w:p w:rsidR="00126796" w:rsidRDefault="00126796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Мы пришли к «дикому» выводу, что электрон с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держит десятки химэлеме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>тов, а магнитик на их основе – это α</w:t>
      </w:r>
      <w:r w:rsidRPr="00126796">
        <w:rPr>
          <w:rFonts w:ascii="Times New Roman" w:hAnsi="Times New Roman"/>
          <w:vertAlign w:val="superscript"/>
        </w:rPr>
        <w:t>–</w:t>
      </w:r>
      <w:r>
        <w:rPr>
          <w:rFonts w:ascii="Times New Roman" w:hAnsi="Times New Roman"/>
        </w:rPr>
        <w:t>-частица (или ме</w:t>
      </w:r>
      <w:r>
        <w:rPr>
          <w:rFonts w:ascii="Times New Roman" w:hAnsi="Times New Roman"/>
        </w:rPr>
        <w:t>д</w:t>
      </w:r>
      <w:r>
        <w:rPr>
          <w:rFonts w:ascii="Times New Roman" w:hAnsi="Times New Roman"/>
        </w:rPr>
        <w:t>ленный электрон со скор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стью 0,1÷0,3 «</w:t>
      </w:r>
      <w:r w:rsidRPr="000038D6">
        <w:rPr>
          <w:rFonts w:ascii="Times New Roman" w:hAnsi="Times New Roman"/>
          <w:i/>
        </w:rPr>
        <w:t>С</w:t>
      </w:r>
      <w:r>
        <w:rPr>
          <w:rFonts w:ascii="Times New Roman" w:hAnsi="Times New Roman"/>
          <w:i/>
        </w:rPr>
        <w:t>»</w:t>
      </w:r>
      <w:r>
        <w:rPr>
          <w:rFonts w:ascii="Times New Roman" w:hAnsi="Times New Roman"/>
        </w:rPr>
        <w:t>), которая появляется не только при радиоактивном распад</w:t>
      </w:r>
      <w:r w:rsidR="0072167E">
        <w:rPr>
          <w:rFonts w:ascii="Times New Roman" w:hAnsi="Times New Roman"/>
        </w:rPr>
        <w:t>е</w:t>
      </w:r>
      <w:r>
        <w:rPr>
          <w:rFonts w:ascii="Times New Roman" w:hAnsi="Times New Roman"/>
        </w:rPr>
        <w:t>, а всегда и везде, в том числе и при генерации электричес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>ва в машинных генераторах, солнечных панелях и т.д.;</w:t>
      </w:r>
    </w:p>
    <w:p w:rsidR="00126796" w:rsidRDefault="00126796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Как видим, в электрогенераторах электричество формируется не из св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бодных электронов (элементарных частиц в СФ), а из структурированных тел энергоносителей (см. </w:t>
      </w:r>
      <w:r w:rsidR="00C236DD" w:rsidRPr="00C236DD">
        <w:rPr>
          <w:rFonts w:ascii="Times New Roman" w:hAnsi="Times New Roman"/>
          <w:b/>
          <w:i/>
        </w:rPr>
        <w:t>Табл.1</w:t>
      </w:r>
      <w:r>
        <w:rPr>
          <w:rFonts w:ascii="Times New Roman" w:hAnsi="Times New Roman"/>
        </w:rPr>
        <w:t xml:space="preserve">); </w:t>
      </w:r>
    </w:p>
    <w:p w:rsidR="00126796" w:rsidRDefault="00126796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Гравитон и электрон (по Н</w:t>
      </w:r>
      <w:r w:rsidR="00C236DD">
        <w:rPr>
          <w:rFonts w:ascii="Times New Roman" w:hAnsi="Times New Roman"/>
        </w:rPr>
        <w:t>Н</w:t>
      </w:r>
      <w:r>
        <w:rPr>
          <w:rFonts w:ascii="Times New Roman" w:hAnsi="Times New Roman"/>
        </w:rPr>
        <w:t>) можно функционально представить как р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кету, которая выводит в космос спутник со своим двигателем для </w:t>
      </w:r>
      <w:r w:rsidR="005345A2">
        <w:rPr>
          <w:rFonts w:ascii="Times New Roman" w:hAnsi="Times New Roman"/>
        </w:rPr>
        <w:t>дополн</w:t>
      </w:r>
      <w:r w:rsidR="005345A2">
        <w:rPr>
          <w:rFonts w:ascii="Times New Roman" w:hAnsi="Times New Roman"/>
        </w:rPr>
        <w:t>и</w:t>
      </w:r>
      <w:r w:rsidR="005345A2">
        <w:rPr>
          <w:rFonts w:ascii="Times New Roman" w:hAnsi="Times New Roman"/>
        </w:rPr>
        <w:t>тельного управления;</w:t>
      </w:r>
    </w:p>
    <w:p w:rsidR="005345A2" w:rsidRDefault="005345A2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При ударе гравитонов или цепочек из них (МСЛ) об кристаллическую решетку медной обмотки генератора происходит «отделение спутника» – α</w:t>
      </w:r>
      <w:r w:rsidRPr="00126796">
        <w:rPr>
          <w:rFonts w:ascii="Times New Roman" w:hAnsi="Times New Roman"/>
          <w:vertAlign w:val="superscript"/>
        </w:rPr>
        <w:t>–</w:t>
      </w:r>
      <w:r>
        <w:rPr>
          <w:rFonts w:ascii="Times New Roman" w:hAnsi="Times New Roman"/>
        </w:rPr>
        <w:t>-частицы от основного тела «ракеты» – γ</w:t>
      </w:r>
      <w:r w:rsidRPr="00126796">
        <w:rPr>
          <w:rFonts w:ascii="Times New Roman" w:hAnsi="Times New Roman"/>
          <w:vertAlign w:val="superscript"/>
        </w:rPr>
        <w:t>–</w:t>
      </w:r>
      <w:r>
        <w:rPr>
          <w:rFonts w:ascii="Times New Roman" w:hAnsi="Times New Roman"/>
        </w:rPr>
        <w:t>-пакета, который также имеет спереди южный полюс, и под действием магнитного поля полюсов они движутся в одном направлении по известным нам правилам (</w:t>
      </w:r>
      <w:r w:rsidRPr="00C236DD">
        <w:rPr>
          <w:rFonts w:ascii="Times New Roman" w:hAnsi="Times New Roman"/>
        </w:rPr>
        <w:t>правило л</w:t>
      </w:r>
      <w:r w:rsidRPr="00C236DD">
        <w:rPr>
          <w:rFonts w:ascii="Times New Roman" w:hAnsi="Times New Roman"/>
        </w:rPr>
        <w:t>е</w:t>
      </w:r>
      <w:r w:rsidRPr="00C236DD">
        <w:rPr>
          <w:rFonts w:ascii="Times New Roman" w:hAnsi="Times New Roman"/>
        </w:rPr>
        <w:lastRenderedPageBreak/>
        <w:t>вой руки</w:t>
      </w:r>
      <w:r>
        <w:rPr>
          <w:rFonts w:ascii="Times New Roman" w:hAnsi="Times New Roman"/>
        </w:rPr>
        <w:t>), только скорость α</w:t>
      </w:r>
      <w:r w:rsidRPr="00126796">
        <w:rPr>
          <w:rFonts w:ascii="Times New Roman" w:hAnsi="Times New Roman"/>
          <w:vertAlign w:val="superscript"/>
        </w:rPr>
        <w:t>–</w:t>
      </w:r>
      <w:r>
        <w:rPr>
          <w:rFonts w:ascii="Times New Roman" w:hAnsi="Times New Roman"/>
        </w:rPr>
        <w:t>-частицы равна 0,1÷0,3 «</w:t>
      </w:r>
      <w:r w:rsidRPr="000038D6">
        <w:rPr>
          <w:rFonts w:ascii="Times New Roman" w:hAnsi="Times New Roman"/>
          <w:i/>
        </w:rPr>
        <w:t>С</w:t>
      </w:r>
      <w:r>
        <w:rPr>
          <w:rFonts w:ascii="Times New Roman" w:hAnsi="Times New Roman"/>
          <w:i/>
        </w:rPr>
        <w:t>»</w:t>
      </w:r>
      <w:r w:rsidRPr="005345A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а </w:t>
      </w:r>
      <w:r w:rsidRPr="005345A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γ</w:t>
      </w:r>
      <w:r w:rsidRPr="00126796">
        <w:rPr>
          <w:rFonts w:ascii="Times New Roman" w:hAnsi="Times New Roman"/>
          <w:vertAlign w:val="superscript"/>
        </w:rPr>
        <w:t>–</w:t>
      </w:r>
      <w:r>
        <w:rPr>
          <w:rFonts w:ascii="Times New Roman" w:hAnsi="Times New Roman"/>
        </w:rPr>
        <w:t>-пакета – «</w:t>
      </w:r>
      <w:r w:rsidRPr="000038D6">
        <w:rPr>
          <w:rFonts w:ascii="Times New Roman" w:hAnsi="Times New Roman"/>
          <w:i/>
        </w:rPr>
        <w:t>С</w:t>
      </w:r>
      <w:r>
        <w:rPr>
          <w:rFonts w:ascii="Times New Roman" w:hAnsi="Times New Roman"/>
          <w:i/>
        </w:rPr>
        <w:t>»</w:t>
      </w:r>
      <w:r w:rsidRPr="005345A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и он догоняет α</w:t>
      </w:r>
      <w:r w:rsidRPr="00126796">
        <w:rPr>
          <w:rFonts w:ascii="Times New Roman" w:hAnsi="Times New Roman"/>
          <w:vertAlign w:val="superscript"/>
        </w:rPr>
        <w:t>–</w:t>
      </w:r>
      <w:r>
        <w:rPr>
          <w:rFonts w:ascii="Times New Roman" w:hAnsi="Times New Roman"/>
        </w:rPr>
        <w:t>-частицу и стыкуется сзади к ее северному полюсу, при этом получаем полноценный электрон со скоростью «</w:t>
      </w:r>
      <w:r w:rsidRPr="000038D6">
        <w:rPr>
          <w:rFonts w:ascii="Times New Roman" w:hAnsi="Times New Roman"/>
          <w:i/>
        </w:rPr>
        <w:t>С</w:t>
      </w:r>
      <w:r>
        <w:rPr>
          <w:rFonts w:ascii="Times New Roman" w:hAnsi="Times New Roman"/>
          <w:i/>
        </w:rPr>
        <w:t xml:space="preserve">» </w:t>
      </w:r>
      <w:r>
        <w:rPr>
          <w:rFonts w:ascii="Times New Roman" w:hAnsi="Times New Roman"/>
        </w:rPr>
        <w:t>(произошла трансформация гравитона в электрон, что указывает на возможность о</w:t>
      </w:r>
      <w:r>
        <w:rPr>
          <w:rFonts w:ascii="Times New Roman" w:hAnsi="Times New Roman"/>
        </w:rPr>
        <w:t>б</w:t>
      </w:r>
      <w:r>
        <w:rPr>
          <w:rFonts w:ascii="Times New Roman" w:hAnsi="Times New Roman"/>
        </w:rPr>
        <w:t xml:space="preserve">ратного процесса); </w:t>
      </w:r>
    </w:p>
    <w:p w:rsidR="005345A2" w:rsidRDefault="005345A2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Очевидно, что для генерирования электричества любым способом нео</w:t>
      </w:r>
      <w:r>
        <w:rPr>
          <w:rFonts w:ascii="Times New Roman" w:hAnsi="Times New Roman"/>
        </w:rPr>
        <w:t>б</w:t>
      </w:r>
      <w:r>
        <w:rPr>
          <w:rFonts w:ascii="Times New Roman" w:hAnsi="Times New Roman"/>
        </w:rPr>
        <w:t xml:space="preserve">ходимо разломать гравитоны; </w:t>
      </w:r>
    </w:p>
    <w:p w:rsidR="005345A2" w:rsidRDefault="005345A2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Откуда берутся гравитоны и электроны</w:t>
      </w:r>
      <w:r w:rsidR="007F75E5">
        <w:rPr>
          <w:rFonts w:ascii="Times New Roman" w:hAnsi="Times New Roman"/>
        </w:rPr>
        <w:t>?</w:t>
      </w:r>
      <w:r>
        <w:rPr>
          <w:rFonts w:ascii="Times New Roman" w:hAnsi="Times New Roman"/>
        </w:rPr>
        <w:t xml:space="preserve">; </w:t>
      </w:r>
    </w:p>
    <w:tbl>
      <w:tblPr>
        <w:tblpPr w:leftFromText="180" w:rightFromText="180" w:vertAnchor="text" w:tblpX="1134" w:tblpY="1"/>
        <w:tblOverlap w:val="never"/>
        <w:tblW w:w="0" w:type="auto"/>
        <w:tblCellMar>
          <w:top w:w="28" w:type="dxa"/>
          <w:bottom w:w="28" w:type="dxa"/>
        </w:tblCellMar>
        <w:tblLook w:val="04A0"/>
      </w:tblPr>
      <w:tblGrid>
        <w:gridCol w:w="4094"/>
      </w:tblGrid>
      <w:tr w:rsidR="007F75E5" w:rsidRPr="00933527" w:rsidTr="00933527">
        <w:tc>
          <w:tcPr>
            <w:tcW w:w="4094" w:type="dxa"/>
          </w:tcPr>
          <w:p w:rsidR="007F75E5" w:rsidRPr="00933527" w:rsidRDefault="0001160D" w:rsidP="00933527">
            <w:pPr>
              <w:pStyle w:val="a8"/>
              <w:spacing w:beforeLines="0" w:afterLines="0"/>
              <w:ind w:left="0"/>
              <w:jc w:val="both"/>
              <w:rPr>
                <w:rFonts w:ascii="Times New Roman" w:eastAsiaTheme="minorHAnsi" w:hAnsi="Times New Roman"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Рисунок 4" o:spid="_x0000_i1053" type="#_x0000_t75" alt="Анодный носитель1" style="width:192.5pt;height:237pt;visibility:visible;mso-wrap-style:square">
                  <v:imagedata r:id="rId90" o:title="Анодный носитель1" gain="1.5625" blacklevel="-5898f"/>
                </v:shape>
              </w:pict>
            </w:r>
          </w:p>
        </w:tc>
      </w:tr>
      <w:tr w:rsidR="007F75E5" w:rsidRPr="00933527" w:rsidTr="00933527">
        <w:tc>
          <w:tcPr>
            <w:tcW w:w="4094" w:type="dxa"/>
          </w:tcPr>
          <w:p w:rsidR="00993F15" w:rsidRPr="00933527" w:rsidRDefault="007F75E5" w:rsidP="00933527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  <w:b/>
                <w:bCs/>
                <w:i/>
                <w:iCs/>
              </w:rPr>
            </w:pPr>
            <w:r w:rsidRPr="00933527">
              <w:rPr>
                <w:rFonts w:ascii="Times New Roman" w:eastAsiaTheme="minorHAnsi" w:hAnsi="Times New Roman"/>
                <w:b/>
                <w:bCs/>
                <w:i/>
                <w:iCs/>
              </w:rPr>
              <w:t>Рис.</w:t>
            </w:r>
            <w:r w:rsidR="00C401A1" w:rsidRPr="00933527">
              <w:rPr>
                <w:rFonts w:ascii="Times New Roman" w:eastAsiaTheme="minorHAnsi" w:hAnsi="Times New Roman"/>
                <w:b/>
                <w:bCs/>
                <w:i/>
                <w:iCs/>
              </w:rPr>
              <w:t>10</w:t>
            </w:r>
            <w:r w:rsidRPr="00933527">
              <w:rPr>
                <w:rFonts w:ascii="Times New Roman" w:eastAsiaTheme="minorHAnsi" w:hAnsi="Times New Roman"/>
                <w:b/>
                <w:bCs/>
                <w:i/>
                <w:iCs/>
              </w:rPr>
              <w:t xml:space="preserve">. Формирование </w:t>
            </w:r>
          </w:p>
          <w:p w:rsidR="007F75E5" w:rsidRPr="00933527" w:rsidRDefault="007F75E5" w:rsidP="00933527">
            <w:pPr>
              <w:pStyle w:val="a8"/>
              <w:spacing w:beforeLines="0" w:afterLines="0"/>
              <w:ind w:left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b/>
                <w:bCs/>
                <w:i/>
                <w:iCs/>
              </w:rPr>
              <w:t>гравитона</w:t>
            </w:r>
          </w:p>
        </w:tc>
      </w:tr>
    </w:tbl>
    <w:p w:rsidR="005345A2" w:rsidRDefault="005345A2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Гравитоны образуются после формирования α</w:t>
      </w:r>
      <w:r w:rsidRPr="00126796">
        <w:rPr>
          <w:rFonts w:ascii="Times New Roman" w:hAnsi="Times New Roman"/>
          <w:vertAlign w:val="superscript"/>
        </w:rPr>
        <w:t>–</w:t>
      </w:r>
      <w:r>
        <w:rPr>
          <w:rFonts w:ascii="Times New Roman" w:hAnsi="Times New Roman"/>
        </w:rPr>
        <w:t>-частиц на свободных иголках поверхн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стных химэлементов тел после их вырывания колеблющимися тяжелыми α</w:t>
      </w:r>
      <w:r w:rsidRPr="00126796">
        <w:rPr>
          <w:rFonts w:ascii="Times New Roman" w:hAnsi="Times New Roman"/>
          <w:vertAlign w:val="superscript"/>
        </w:rPr>
        <w:t>–</w:t>
      </w:r>
      <w:r>
        <w:rPr>
          <w:rFonts w:ascii="Times New Roman" w:hAnsi="Times New Roman"/>
        </w:rPr>
        <w:t>-частицами из их решеток с разрывом химич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ских связей (</w:t>
      </w:r>
      <w:r w:rsidR="00C236DD" w:rsidRPr="007F75E5">
        <w:rPr>
          <w:rFonts w:ascii="Times New Roman" w:hAnsi="Times New Roman"/>
        </w:rPr>
        <w:t xml:space="preserve">см. </w:t>
      </w:r>
      <w:r w:rsidR="00C236DD" w:rsidRPr="007F75E5">
        <w:rPr>
          <w:rFonts w:ascii="Times New Roman" w:hAnsi="Times New Roman"/>
          <w:b/>
          <w:i/>
        </w:rPr>
        <w:t xml:space="preserve">рис. </w:t>
      </w:r>
      <w:r w:rsidR="00C401A1">
        <w:rPr>
          <w:rFonts w:ascii="Times New Roman" w:hAnsi="Times New Roman"/>
          <w:b/>
          <w:i/>
        </w:rPr>
        <w:t>10</w:t>
      </w:r>
      <w:r>
        <w:rPr>
          <w:rFonts w:ascii="Times New Roman" w:hAnsi="Times New Roman"/>
        </w:rPr>
        <w:t xml:space="preserve">), из чего следует, что многие тела из разных химэлементов могут производить гравитоны; </w:t>
      </w:r>
    </w:p>
    <w:p w:rsidR="005345A2" w:rsidRDefault="005345A2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Электроны медленные </w:t>
      </w:r>
      <w:r w:rsidR="00053610">
        <w:rPr>
          <w:rFonts w:ascii="Times New Roman" w:hAnsi="Times New Roman"/>
        </w:rPr>
        <w:t>(α</w:t>
      </w:r>
      <w:r w:rsidR="00053610" w:rsidRPr="00126796">
        <w:rPr>
          <w:rFonts w:ascii="Times New Roman" w:hAnsi="Times New Roman"/>
          <w:vertAlign w:val="superscript"/>
        </w:rPr>
        <w:t>–</w:t>
      </w:r>
      <w:r w:rsidR="00053610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 xml:space="preserve">и быстрые </w:t>
      </w:r>
      <w:r w:rsidR="00053610">
        <w:rPr>
          <w:rFonts w:ascii="Times New Roman" w:hAnsi="Times New Roman"/>
        </w:rPr>
        <w:t>(е</w:t>
      </w:r>
      <w:r w:rsidR="00053610" w:rsidRPr="00126796">
        <w:rPr>
          <w:rFonts w:ascii="Times New Roman" w:hAnsi="Times New Roman"/>
          <w:vertAlign w:val="superscript"/>
        </w:rPr>
        <w:t>–</w:t>
      </w:r>
      <w:r w:rsidR="00053610">
        <w:rPr>
          <w:rFonts w:ascii="Times New Roman" w:hAnsi="Times New Roman"/>
        </w:rPr>
        <w:t>) получаются из гравитонов, а электричество может быть «железным», «з</w:t>
      </w:r>
      <w:r w:rsidR="00053610">
        <w:rPr>
          <w:rFonts w:ascii="Times New Roman" w:hAnsi="Times New Roman"/>
        </w:rPr>
        <w:t>о</w:t>
      </w:r>
      <w:r w:rsidR="00053610">
        <w:rPr>
          <w:rFonts w:ascii="Times New Roman" w:hAnsi="Times New Roman"/>
        </w:rPr>
        <w:t>лотым», «серебряным», «ур</w:t>
      </w:r>
      <w:r w:rsidR="00053610">
        <w:rPr>
          <w:rFonts w:ascii="Times New Roman" w:hAnsi="Times New Roman"/>
        </w:rPr>
        <w:t>а</w:t>
      </w:r>
      <w:r w:rsidR="00053610">
        <w:rPr>
          <w:rFonts w:ascii="Times New Roman" w:hAnsi="Times New Roman"/>
        </w:rPr>
        <w:t xml:space="preserve">новым» и т.д. </w:t>
      </w:r>
      <w:r w:rsidR="00053610" w:rsidRPr="00C236DD">
        <w:rPr>
          <w:rFonts w:ascii="Times New Roman" w:hAnsi="Times New Roman"/>
        </w:rPr>
        <w:t>в зависимости от того, на каких химэлементах был сформирован гравитон</w:t>
      </w:r>
      <w:r w:rsidR="00053610">
        <w:rPr>
          <w:rFonts w:ascii="Times New Roman" w:hAnsi="Times New Roman"/>
        </w:rPr>
        <w:t>;</w:t>
      </w:r>
    </w:p>
    <w:p w:rsidR="00053610" w:rsidRDefault="00053610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 w:rsidRPr="00E6263C">
        <w:rPr>
          <w:rFonts w:ascii="Times New Roman" w:hAnsi="Times New Roman"/>
        </w:rPr>
        <w:t xml:space="preserve"> Радиоактивный химэлемент с 8-ю иголками в отличие от простого хим</w:t>
      </w:r>
      <w:r w:rsidRPr="00E6263C">
        <w:rPr>
          <w:rFonts w:ascii="Times New Roman" w:hAnsi="Times New Roman"/>
        </w:rPr>
        <w:t>э</w:t>
      </w:r>
      <w:r w:rsidRPr="00E6263C">
        <w:rPr>
          <w:rFonts w:ascii="Times New Roman" w:hAnsi="Times New Roman"/>
        </w:rPr>
        <w:t xml:space="preserve">лемента с 6-ю иголками может </w:t>
      </w:r>
      <w:r w:rsidRPr="00C236DD">
        <w:rPr>
          <w:rFonts w:ascii="Times New Roman" w:hAnsi="Times New Roman"/>
        </w:rPr>
        <w:t>образовывать</w:t>
      </w:r>
      <w:r w:rsidRPr="00E6263C">
        <w:rPr>
          <w:rFonts w:ascii="Times New Roman" w:hAnsi="Times New Roman"/>
        </w:rPr>
        <w:t xml:space="preserve"> отдельные α</w:t>
      </w:r>
      <w:r w:rsidRPr="00E6263C">
        <w:rPr>
          <w:rFonts w:ascii="Times New Roman" w:hAnsi="Times New Roman"/>
          <w:vertAlign w:val="superscript"/>
        </w:rPr>
        <w:t>–</w:t>
      </w:r>
      <w:r w:rsidRPr="00E6263C">
        <w:rPr>
          <w:rFonts w:ascii="Times New Roman" w:hAnsi="Times New Roman"/>
        </w:rPr>
        <w:t>-частицы, т.е. медленное электричество за счет потери двух неустойчивых иголок без вырывания химэлемента из тела в виде β</w:t>
      </w:r>
      <w:r w:rsidRPr="00E6263C">
        <w:rPr>
          <w:rFonts w:ascii="Times New Roman" w:hAnsi="Times New Roman"/>
          <w:vertAlign w:val="superscript"/>
        </w:rPr>
        <w:t>+</w:t>
      </w:r>
      <w:r w:rsidRPr="00E6263C">
        <w:rPr>
          <w:rFonts w:ascii="Times New Roman" w:hAnsi="Times New Roman"/>
        </w:rPr>
        <w:t>-частицы (гравитона);</w:t>
      </w:r>
      <w:r w:rsidR="00E6263C" w:rsidRPr="00E6263C">
        <w:rPr>
          <w:rFonts w:ascii="Times New Roman" w:hAnsi="Times New Roman"/>
        </w:rPr>
        <w:t xml:space="preserve"> </w:t>
      </w:r>
    </w:p>
    <w:p w:rsidR="00C92A9A" w:rsidRDefault="00E6263C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C92A9A">
        <w:rPr>
          <w:rFonts w:ascii="Times New Roman" w:hAnsi="Times New Roman"/>
        </w:rPr>
        <w:t>Очевидно, что α</w:t>
      </w:r>
      <w:r w:rsidR="00C92A9A" w:rsidRPr="00126796">
        <w:rPr>
          <w:rFonts w:ascii="Times New Roman" w:hAnsi="Times New Roman"/>
          <w:vertAlign w:val="superscript"/>
        </w:rPr>
        <w:t>–</w:t>
      </w:r>
      <w:r w:rsidR="00C92A9A">
        <w:rPr>
          <w:rFonts w:ascii="Times New Roman" w:hAnsi="Times New Roman"/>
        </w:rPr>
        <w:t xml:space="preserve">, </w:t>
      </w:r>
      <w:r w:rsidR="00C92A9A" w:rsidRPr="00E6263C">
        <w:rPr>
          <w:rFonts w:ascii="Times New Roman" w:hAnsi="Times New Roman"/>
        </w:rPr>
        <w:t>β</w:t>
      </w:r>
      <w:r w:rsidR="00C92A9A" w:rsidRPr="00E6263C">
        <w:rPr>
          <w:rFonts w:ascii="Times New Roman" w:hAnsi="Times New Roman"/>
          <w:vertAlign w:val="superscript"/>
        </w:rPr>
        <w:t>+</w:t>
      </w:r>
      <w:r w:rsidR="00C92A9A">
        <w:rPr>
          <w:rFonts w:ascii="Times New Roman" w:hAnsi="Times New Roman"/>
        </w:rPr>
        <w:t>-частицы и γ</w:t>
      </w:r>
      <w:r w:rsidR="00C92A9A" w:rsidRPr="00126796">
        <w:rPr>
          <w:rFonts w:ascii="Times New Roman" w:hAnsi="Times New Roman"/>
          <w:vertAlign w:val="superscript"/>
        </w:rPr>
        <w:t>–</w:t>
      </w:r>
      <w:r w:rsidR="00C92A9A">
        <w:rPr>
          <w:rFonts w:ascii="Times New Roman" w:hAnsi="Times New Roman"/>
        </w:rPr>
        <w:t>-пакеты в Нейтронных науках – это энергоносители со своими телами из химэлементов, и частицами, подо</w:t>
      </w:r>
      <w:r w:rsidR="00C92A9A">
        <w:rPr>
          <w:rFonts w:ascii="Times New Roman" w:hAnsi="Times New Roman"/>
        </w:rPr>
        <w:t>б</w:t>
      </w:r>
      <w:r w:rsidR="00C92A9A">
        <w:rPr>
          <w:rFonts w:ascii="Times New Roman" w:hAnsi="Times New Roman"/>
        </w:rPr>
        <w:t>ными частицам в СФ, по факту не являются, наименования я оставил тол</w:t>
      </w:r>
      <w:r w:rsidR="00C92A9A">
        <w:rPr>
          <w:rFonts w:ascii="Times New Roman" w:hAnsi="Times New Roman"/>
        </w:rPr>
        <w:t>ь</w:t>
      </w:r>
      <w:r w:rsidR="00C92A9A">
        <w:rPr>
          <w:rFonts w:ascii="Times New Roman" w:hAnsi="Times New Roman"/>
        </w:rPr>
        <w:t xml:space="preserve">ко для удобства читателей; </w:t>
      </w:r>
    </w:p>
    <w:p w:rsidR="00E6263C" w:rsidRDefault="00C92A9A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05C5E">
        <w:rPr>
          <w:rFonts w:ascii="Times New Roman" w:hAnsi="Times New Roman"/>
        </w:rPr>
        <w:t>α</w:t>
      </w:r>
      <w:r w:rsidR="00805C5E" w:rsidRPr="00126796">
        <w:rPr>
          <w:rFonts w:ascii="Times New Roman" w:hAnsi="Times New Roman"/>
          <w:vertAlign w:val="superscript"/>
        </w:rPr>
        <w:t>–</w:t>
      </w:r>
      <w:r w:rsidR="00805C5E">
        <w:rPr>
          <w:rFonts w:ascii="Times New Roman" w:hAnsi="Times New Roman"/>
        </w:rPr>
        <w:t>-частица медленного электричества очень быстро связывается (как в теле человека, так и в любом другом) с химическими связями решеток жидкостей и газов, превращая последние в мощные тепловые ионы по сравнению с тепловыми ионами на основе иголок химэлементов, или пр</w:t>
      </w:r>
      <w:r w:rsidR="00805C5E">
        <w:rPr>
          <w:rFonts w:ascii="Times New Roman" w:hAnsi="Times New Roman"/>
        </w:rPr>
        <w:t>о</w:t>
      </w:r>
      <w:r w:rsidR="00805C5E">
        <w:rPr>
          <w:rFonts w:ascii="Times New Roman" w:hAnsi="Times New Roman"/>
        </w:rPr>
        <w:t>сто света, т.е. световых ионов, что в конечном итоге приводит к поврежд</w:t>
      </w:r>
      <w:r w:rsidR="00805C5E">
        <w:rPr>
          <w:rFonts w:ascii="Times New Roman" w:hAnsi="Times New Roman"/>
        </w:rPr>
        <w:t>е</w:t>
      </w:r>
      <w:r w:rsidR="00805C5E">
        <w:rPr>
          <w:rFonts w:ascii="Times New Roman" w:hAnsi="Times New Roman"/>
        </w:rPr>
        <w:t xml:space="preserve">нию поверхностных тканей и органов человека; </w:t>
      </w:r>
    </w:p>
    <w:p w:rsidR="00805C5E" w:rsidRDefault="00805C5E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6263C">
        <w:rPr>
          <w:rFonts w:ascii="Times New Roman" w:hAnsi="Times New Roman"/>
        </w:rPr>
        <w:t>β</w:t>
      </w:r>
      <w:r w:rsidRPr="00E6263C">
        <w:rPr>
          <w:rFonts w:ascii="Times New Roman" w:hAnsi="Times New Roman"/>
          <w:vertAlign w:val="superscript"/>
        </w:rPr>
        <w:t>+</w:t>
      </w:r>
      <w:r w:rsidRPr="00E6263C">
        <w:rPr>
          <w:rFonts w:ascii="Times New Roman" w:hAnsi="Times New Roman"/>
        </w:rPr>
        <w:t>-частиц</w:t>
      </w:r>
      <w:r>
        <w:rPr>
          <w:rFonts w:ascii="Times New Roman" w:hAnsi="Times New Roman"/>
        </w:rPr>
        <w:t>а</w:t>
      </w:r>
      <w:r w:rsidRPr="00E6263C">
        <w:rPr>
          <w:rFonts w:ascii="Times New Roman" w:hAnsi="Times New Roman"/>
        </w:rPr>
        <w:t xml:space="preserve"> (гравитон)</w:t>
      </w:r>
      <w:r>
        <w:rPr>
          <w:rFonts w:ascii="Times New Roman" w:hAnsi="Times New Roman"/>
        </w:rPr>
        <w:t xml:space="preserve"> при большой интенсивности сдавливает и смещает все в организме человека с любыми последствиями, похожими на падение человека с высоты, например, на асфальт; </w:t>
      </w:r>
    </w:p>
    <w:p w:rsidR="00805C5E" w:rsidRDefault="00805C5E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γ</w:t>
      </w:r>
      <w:r w:rsidRPr="00126796">
        <w:rPr>
          <w:rFonts w:ascii="Times New Roman" w:hAnsi="Times New Roman"/>
          <w:vertAlign w:val="superscript"/>
        </w:rPr>
        <w:t>–</w:t>
      </w:r>
      <w:r>
        <w:rPr>
          <w:rFonts w:ascii="Times New Roman" w:hAnsi="Times New Roman"/>
        </w:rPr>
        <w:t>-пакет (и, соответственно, γ</w:t>
      </w:r>
      <w:r w:rsidRPr="00126796">
        <w:rPr>
          <w:rFonts w:ascii="Times New Roman" w:hAnsi="Times New Roman"/>
          <w:vertAlign w:val="superscript"/>
        </w:rPr>
        <w:t>–</w:t>
      </w:r>
      <w:r>
        <w:rPr>
          <w:rFonts w:ascii="Times New Roman" w:hAnsi="Times New Roman"/>
        </w:rPr>
        <w:t>-излучение) наиболее опасен для человека, т.к. он может распадаться на отдельные иголки света и проникать куда угодно в теле человека, увеличивая количество тепловых очагов в 5÷7 раз за счет тепловой ионизации с уничтожением живых клеток и целых орг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нов; </w:t>
      </w:r>
    </w:p>
    <w:p w:rsidR="00805C5E" w:rsidRDefault="00805C5E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При генерации электрического тока в генераторах на первом этапе идет захват гравитонов и цепочек МСЛ как магнитных полей, а затем при вда</w:t>
      </w:r>
      <w:r>
        <w:rPr>
          <w:rFonts w:ascii="Times New Roman" w:hAnsi="Times New Roman"/>
        </w:rPr>
        <w:t>в</w:t>
      </w:r>
      <w:r>
        <w:rPr>
          <w:rFonts w:ascii="Times New Roman" w:hAnsi="Times New Roman"/>
        </w:rPr>
        <w:t>ливании последних в решетки меди обмоток происходит их трансформ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ция в электроны (НФ) с созданием потока, т.е. электрического тока;</w:t>
      </w:r>
    </w:p>
    <w:p w:rsidR="00A57AF9" w:rsidRPr="00A57AF9" w:rsidRDefault="00805C5E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Отметим, что гравитационный поток подобно свету изменяет свою пло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 xml:space="preserve">ность также по зависимости </w:t>
      </w:r>
      <w:r w:rsidRPr="00805C5E">
        <w:rPr>
          <w:position w:val="-14"/>
        </w:rPr>
        <w:object w:dxaOrig="360" w:dyaOrig="380">
          <v:shape id="_x0000_i1054" type="#_x0000_t75" style="width:21pt;height:22pt" o:ole="">
            <v:imagedata r:id="rId91" o:title=""/>
          </v:shape>
          <o:OLEObject Type="Embed" ProgID="Equation.3" ShapeID="_x0000_i1054" DrawAspect="Content" ObjectID="_1531906998" r:id="rId92"/>
        </w:object>
      </w:r>
      <w:r w:rsidRPr="00805C5E">
        <w:rPr>
          <w:rFonts w:ascii="Times New Roman" w:hAnsi="Times New Roman"/>
          <w:position w:val="-10"/>
        </w:rPr>
        <w:t>~</w:t>
      </w:r>
      <w:r>
        <w:rPr>
          <w:position w:val="-10"/>
        </w:rPr>
        <w:t xml:space="preserve"> </w:t>
      </w:r>
      <w:r w:rsidRPr="00805C5E">
        <w:rPr>
          <w:position w:val="-24"/>
        </w:rPr>
        <w:object w:dxaOrig="380" w:dyaOrig="620">
          <v:shape id="_x0000_i1055" type="#_x0000_t75" style="width:22pt;height:36pt" o:ole="">
            <v:imagedata r:id="rId93" o:title=""/>
          </v:shape>
          <o:OLEObject Type="Embed" ProgID="Equation.3" ShapeID="_x0000_i1055" DrawAspect="Content" ObjectID="_1531906999" r:id="rId94"/>
        </w:object>
      </w:r>
      <w:r w:rsidR="00A57AF9" w:rsidRPr="00A57AF9">
        <w:rPr>
          <w:rFonts w:ascii="Times New Roman" w:hAnsi="Times New Roman"/>
          <w:position w:val="-10"/>
        </w:rPr>
        <w:t>;</w:t>
      </w:r>
    </w:p>
    <w:p w:rsidR="00805C5E" w:rsidRPr="00E6263C" w:rsidRDefault="00A57AF9" w:rsidP="000038D6">
      <w:pPr>
        <w:pStyle w:val="a8"/>
        <w:numPr>
          <w:ilvl w:val="0"/>
          <w:numId w:val="3"/>
        </w:numPr>
        <w:spacing w:beforeLines="0" w:afterLines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Из </w:t>
      </w:r>
      <w:r w:rsidR="00C236DD">
        <w:rPr>
          <w:rFonts w:ascii="Times New Roman" w:hAnsi="Times New Roman"/>
        </w:rPr>
        <w:t>этого</w:t>
      </w:r>
      <w:r>
        <w:rPr>
          <w:rFonts w:ascii="Times New Roman" w:hAnsi="Times New Roman"/>
        </w:rPr>
        <w:t xml:space="preserve"> следует, что электрическая мощность генератора при удалении его от поверхности Земли на 2000÷3000 км значительно уменьшится за счет уменьшения плотности гравитационного потока.</w:t>
      </w:r>
    </w:p>
    <w:p w:rsidR="00492A56" w:rsidRDefault="00A57AF9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Изложенное выше продемонстрировало в некоторой степени другой взгляд на фундаментальные основы с перспективой получения ответов на большинство в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просов. </w:t>
      </w:r>
    </w:p>
    <w:p w:rsidR="007A2DC8" w:rsidRDefault="009256B2" w:rsidP="000561FE">
      <w:pPr>
        <w:spacing w:beforeLines="0" w:afterLines="0"/>
        <w:ind w:firstLine="851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Возвращаемся мысленно обратно на Луну к нашему пакету риса с земной массой 1 кг. Пока сделаем допущение, что масса массу не притягивает, а работает какой-то другой механизм взаимодействия между рисинками в пакете и гравитац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онным потоком Луны. </w:t>
      </w:r>
    </w:p>
    <w:p w:rsidR="007A2DC8" w:rsidRPr="007A2DC8" w:rsidRDefault="007A2DC8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чем основывается такое допущение? </w:t>
      </w:r>
    </w:p>
    <w:p w:rsidR="007A2DC8" w:rsidRPr="007A2DC8" w:rsidRDefault="007A2DC8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Материал из Википедии: </w:t>
      </w:r>
    </w:p>
    <w:p w:rsidR="007A2DC8" w:rsidRPr="00E079F9" w:rsidRDefault="007A2DC8" w:rsidP="000561FE">
      <w:pPr>
        <w:spacing w:beforeLines="0" w:afterLines="0"/>
        <w:ind w:firstLine="851"/>
        <w:jc w:val="both"/>
        <w:rPr>
          <w:rFonts w:ascii="Times New Roman" w:hAnsi="Times New Roman"/>
          <w:i/>
          <w:sz w:val="24"/>
        </w:rPr>
      </w:pPr>
      <w:r w:rsidRPr="00E079F9">
        <w:rPr>
          <w:rFonts w:ascii="Times New Roman" w:hAnsi="Times New Roman"/>
          <w:i/>
          <w:sz w:val="24"/>
        </w:rPr>
        <w:t>«</w:t>
      </w:r>
      <w:r w:rsidR="00255D3F" w:rsidRPr="00E079F9">
        <w:rPr>
          <w:rFonts w:ascii="Times New Roman" w:hAnsi="Times New Roman"/>
          <w:b/>
          <w:bCs/>
          <w:i/>
          <w:sz w:val="24"/>
        </w:rPr>
        <w:t>Гравитация</w:t>
      </w:r>
      <w:r w:rsidRPr="00E079F9">
        <w:rPr>
          <w:rFonts w:ascii="Times New Roman" w:hAnsi="Times New Roman"/>
          <w:i/>
          <w:sz w:val="24"/>
        </w:rPr>
        <w:t xml:space="preserve"> (</w:t>
      </w:r>
      <w:r w:rsidR="00255D3F" w:rsidRPr="00E079F9">
        <w:rPr>
          <w:rFonts w:ascii="Times New Roman" w:hAnsi="Times New Roman"/>
          <w:b/>
          <w:bCs/>
          <w:i/>
          <w:sz w:val="24"/>
        </w:rPr>
        <w:t>притяжение</w:t>
      </w:r>
      <w:r w:rsidRPr="00E079F9">
        <w:rPr>
          <w:rFonts w:ascii="Times New Roman" w:hAnsi="Times New Roman"/>
          <w:i/>
          <w:sz w:val="24"/>
        </w:rPr>
        <w:t xml:space="preserve">, </w:t>
      </w:r>
      <w:r w:rsidR="00255D3F" w:rsidRPr="00E079F9">
        <w:rPr>
          <w:rFonts w:ascii="Times New Roman" w:hAnsi="Times New Roman"/>
          <w:b/>
          <w:bCs/>
          <w:i/>
          <w:sz w:val="24"/>
        </w:rPr>
        <w:t>всемирное</w:t>
      </w:r>
      <w:r w:rsidRPr="00E079F9">
        <w:rPr>
          <w:rFonts w:ascii="Times New Roman" w:hAnsi="Times New Roman"/>
          <w:b/>
          <w:bCs/>
          <w:i/>
          <w:sz w:val="24"/>
        </w:rPr>
        <w:t xml:space="preserve"> </w:t>
      </w:r>
      <w:r w:rsidR="00255D3F" w:rsidRPr="00E079F9">
        <w:rPr>
          <w:rFonts w:ascii="Times New Roman" w:hAnsi="Times New Roman"/>
          <w:b/>
          <w:bCs/>
          <w:i/>
          <w:sz w:val="24"/>
        </w:rPr>
        <w:t>тяготение</w:t>
      </w:r>
      <w:r w:rsidRPr="00E079F9">
        <w:rPr>
          <w:rFonts w:ascii="Times New Roman" w:hAnsi="Times New Roman"/>
          <w:i/>
          <w:sz w:val="24"/>
        </w:rPr>
        <w:t xml:space="preserve">, </w:t>
      </w:r>
      <w:r w:rsidR="00255D3F" w:rsidRPr="00E079F9">
        <w:rPr>
          <w:rFonts w:ascii="Times New Roman" w:hAnsi="Times New Roman"/>
          <w:b/>
          <w:bCs/>
          <w:i/>
          <w:sz w:val="24"/>
        </w:rPr>
        <w:t>тяготение</w:t>
      </w:r>
      <w:r w:rsidRPr="00E079F9">
        <w:rPr>
          <w:rFonts w:ascii="Times New Roman" w:hAnsi="Times New Roman"/>
          <w:i/>
          <w:sz w:val="24"/>
        </w:rPr>
        <w:t xml:space="preserve">) (от </w:t>
      </w:r>
      <w:hyperlink r:id="rId95" w:tooltip="Латинский язык" w:history="1">
        <w:r w:rsidRPr="00E079F9">
          <w:rPr>
            <w:rStyle w:val="a3"/>
            <w:rFonts w:ascii="Times New Roman" w:hAnsi="Times New Roman"/>
            <w:i/>
            <w:sz w:val="24"/>
          </w:rPr>
          <w:t>лат.</w:t>
        </w:r>
      </w:hyperlink>
      <w:r w:rsidRPr="00E079F9">
        <w:rPr>
          <w:rFonts w:ascii="Times New Roman" w:hAnsi="Times New Roman"/>
          <w:i/>
          <w:sz w:val="24"/>
        </w:rPr>
        <w:t xml:space="preserve"> </w:t>
      </w:r>
      <w:r w:rsidRPr="00E079F9">
        <w:rPr>
          <w:rFonts w:ascii="Times New Roman" w:hAnsi="Times New Roman"/>
          <w:i/>
          <w:iCs/>
          <w:sz w:val="24"/>
        </w:rPr>
        <w:t>gravitas</w:t>
      </w:r>
      <w:r w:rsidRPr="00E079F9">
        <w:rPr>
          <w:rFonts w:ascii="Times New Roman" w:hAnsi="Times New Roman"/>
          <w:i/>
          <w:sz w:val="24"/>
        </w:rPr>
        <w:t> — «тяжесть») </w:t>
      </w:r>
      <w:r w:rsidR="00E079F9">
        <w:rPr>
          <w:rFonts w:ascii="Times New Roman" w:hAnsi="Times New Roman"/>
          <w:i/>
          <w:sz w:val="24"/>
        </w:rPr>
        <w:t>–</w:t>
      </w:r>
      <w:r w:rsidRPr="00E079F9">
        <w:rPr>
          <w:rFonts w:ascii="Times New Roman" w:hAnsi="Times New Roman"/>
          <w:i/>
          <w:sz w:val="24"/>
        </w:rPr>
        <w:t xml:space="preserve"> универсальное </w:t>
      </w:r>
      <w:hyperlink r:id="rId96" w:tooltip="Фундаментальные взаимодействия" w:history="1">
        <w:r w:rsidRPr="00E079F9">
          <w:rPr>
            <w:rStyle w:val="a3"/>
            <w:rFonts w:ascii="Times New Roman" w:hAnsi="Times New Roman"/>
            <w:i/>
            <w:sz w:val="24"/>
          </w:rPr>
          <w:t>фундаментальное взаимодействие</w:t>
        </w:r>
      </w:hyperlink>
      <w:r w:rsidRPr="00E079F9">
        <w:rPr>
          <w:rFonts w:ascii="Times New Roman" w:hAnsi="Times New Roman"/>
          <w:i/>
          <w:sz w:val="24"/>
        </w:rPr>
        <w:t xml:space="preserve"> между всеми материальными телами.</w:t>
      </w:r>
    </w:p>
    <w:p w:rsidR="007A2DC8" w:rsidRPr="00E079F9" w:rsidRDefault="007A2DC8" w:rsidP="007A2DC8">
      <w:pPr>
        <w:spacing w:beforeLines="0" w:afterLines="0"/>
        <w:ind w:firstLine="851"/>
        <w:jc w:val="both"/>
        <w:rPr>
          <w:rFonts w:ascii="Times New Roman" w:hAnsi="Times New Roman"/>
          <w:i/>
          <w:sz w:val="24"/>
        </w:rPr>
      </w:pPr>
      <w:r w:rsidRPr="00E079F9">
        <w:rPr>
          <w:rFonts w:ascii="Times New Roman" w:hAnsi="Times New Roman"/>
          <w:i/>
          <w:sz w:val="24"/>
        </w:rPr>
        <w:t xml:space="preserve">…В рамках </w:t>
      </w:r>
      <w:hyperlink r:id="rId97" w:tooltip="Классическая механика" w:history="1">
        <w:r w:rsidRPr="00E079F9">
          <w:rPr>
            <w:rStyle w:val="a3"/>
            <w:rFonts w:ascii="Times New Roman" w:hAnsi="Times New Roman"/>
            <w:i/>
            <w:sz w:val="24"/>
          </w:rPr>
          <w:t>классической механики</w:t>
        </w:r>
      </w:hyperlink>
      <w:r w:rsidRPr="00E079F9">
        <w:rPr>
          <w:rFonts w:ascii="Times New Roman" w:hAnsi="Times New Roman"/>
          <w:i/>
          <w:sz w:val="24"/>
        </w:rPr>
        <w:t xml:space="preserve"> гравитационное притяжение описывается </w:t>
      </w:r>
      <w:hyperlink r:id="rId98" w:tooltip="Классическая теория тяготения Ньютона" w:history="1">
        <w:r w:rsidRPr="00E079F9">
          <w:rPr>
            <w:rStyle w:val="a3"/>
            <w:rFonts w:ascii="Times New Roman" w:hAnsi="Times New Roman"/>
            <w:i/>
            <w:sz w:val="24"/>
          </w:rPr>
          <w:t>законом всемирного тяготения</w:t>
        </w:r>
      </w:hyperlink>
      <w:r w:rsidRPr="00E079F9">
        <w:rPr>
          <w:rFonts w:ascii="Times New Roman" w:hAnsi="Times New Roman"/>
          <w:i/>
          <w:sz w:val="24"/>
        </w:rPr>
        <w:t xml:space="preserve"> Ньютона, который гласит, что сила гравитационного притяжения ме</w:t>
      </w:r>
      <w:r w:rsidRPr="00E079F9">
        <w:rPr>
          <w:rFonts w:ascii="Times New Roman" w:hAnsi="Times New Roman"/>
          <w:i/>
          <w:sz w:val="24"/>
        </w:rPr>
        <w:t>ж</w:t>
      </w:r>
      <w:r w:rsidRPr="00E079F9">
        <w:rPr>
          <w:rFonts w:ascii="Times New Roman" w:hAnsi="Times New Roman"/>
          <w:i/>
          <w:sz w:val="24"/>
        </w:rPr>
        <w:t xml:space="preserve">ду двумя материальными точками массы </w:t>
      </w:r>
      <w:r w:rsidRPr="00E079F9">
        <w:rPr>
          <w:rFonts w:ascii="Times New Roman" w:hAnsi="Times New Roman"/>
          <w:i/>
          <w:vanish/>
          <w:sz w:val="24"/>
        </w:rPr>
        <w:t>m</w:t>
      </w:r>
      <w:r w:rsidRPr="00E079F9">
        <w:rPr>
          <w:rFonts w:ascii="Times New Roman" w:hAnsi="Times New Roman"/>
          <w:i/>
          <w:vanish/>
          <w:sz w:val="24"/>
          <w:vertAlign w:val="subscript"/>
        </w:rPr>
        <w:t>1</w:t>
      </w:r>
      <w:r w:rsidRPr="00E079F9">
        <w:rPr>
          <w:rFonts w:ascii="Times New Roman" w:hAnsi="Times New Roman"/>
          <w:i/>
          <w:vanish/>
          <w:sz w:val="24"/>
        </w:rPr>
        <w:t xml:space="preserve"> </w:t>
      </w:r>
      <w:r w:rsidRPr="00E079F9">
        <w:rPr>
          <w:rFonts w:ascii="Times New Roman" w:hAnsi="Times New Roman"/>
          <w:i/>
          <w:sz w:val="24"/>
        </w:rPr>
        <w:t xml:space="preserve">и </w:t>
      </w:r>
      <w:r w:rsidRPr="00E079F9">
        <w:rPr>
          <w:rFonts w:ascii="Times New Roman" w:hAnsi="Times New Roman"/>
          <w:i/>
          <w:vanish/>
          <w:sz w:val="24"/>
        </w:rPr>
        <w:t>m</w:t>
      </w:r>
      <w:r w:rsidRPr="00E079F9">
        <w:rPr>
          <w:rFonts w:ascii="Times New Roman" w:hAnsi="Times New Roman"/>
          <w:i/>
          <w:vanish/>
          <w:sz w:val="24"/>
          <w:vertAlign w:val="subscript"/>
        </w:rPr>
        <w:t>2</w:t>
      </w:r>
      <w:r w:rsidRPr="00E079F9">
        <w:rPr>
          <w:rFonts w:ascii="Times New Roman" w:hAnsi="Times New Roman"/>
          <w:i/>
          <w:sz w:val="24"/>
        </w:rPr>
        <w:t xml:space="preserve">, разделёнными расстоянием </w:t>
      </w:r>
      <w:r w:rsidRPr="00E079F9">
        <w:rPr>
          <w:rFonts w:ascii="Times New Roman" w:hAnsi="Times New Roman"/>
          <w:i/>
          <w:vanish/>
          <w:sz w:val="24"/>
        </w:rPr>
        <w:t>r</w:t>
      </w:r>
      <w:r w:rsidRPr="00E079F9">
        <w:rPr>
          <w:rFonts w:ascii="Times New Roman" w:hAnsi="Times New Roman"/>
          <w:i/>
          <w:sz w:val="24"/>
        </w:rPr>
        <w:t>, пропорциональна обеим массам и обратно пропорциональна квадрату расстояния – то есть:</w:t>
      </w:r>
    </w:p>
    <w:p w:rsidR="007A2DC8" w:rsidRPr="00E079F9" w:rsidRDefault="00E079F9" w:rsidP="007A2DC8">
      <w:pPr>
        <w:spacing w:beforeLines="0" w:afterLines="0"/>
        <w:jc w:val="center"/>
        <w:rPr>
          <w:rFonts w:ascii="Times New Roman" w:hAnsi="Times New Roman"/>
          <w:i/>
          <w:sz w:val="24"/>
        </w:rPr>
      </w:pPr>
      <w:r w:rsidRPr="00E079F9">
        <w:rPr>
          <w:i/>
          <w:position w:val="-24"/>
          <w:sz w:val="24"/>
        </w:rPr>
        <w:object w:dxaOrig="1359" w:dyaOrig="620">
          <v:shape id="_x0000_i1056" type="#_x0000_t75" style="width:78.5pt;height:36pt" o:ole="">
            <v:imagedata r:id="rId99" o:title=""/>
          </v:shape>
          <o:OLEObject Type="Embed" ProgID="Equation.3" ShapeID="_x0000_i1056" DrawAspect="Content" ObjectID="_1531907000" r:id="rId100"/>
        </w:object>
      </w:r>
    </w:p>
    <w:p w:rsidR="00E079F9" w:rsidRPr="00E079F9" w:rsidRDefault="007A2DC8" w:rsidP="007A2DC8">
      <w:pPr>
        <w:spacing w:beforeLines="0" w:afterLines="0"/>
        <w:jc w:val="both"/>
        <w:rPr>
          <w:rFonts w:ascii="Times New Roman" w:hAnsi="Times New Roman"/>
          <w:i/>
          <w:sz w:val="24"/>
        </w:rPr>
      </w:pPr>
      <w:r w:rsidRPr="00E079F9">
        <w:rPr>
          <w:rFonts w:ascii="Times New Roman" w:hAnsi="Times New Roman"/>
          <w:i/>
          <w:sz w:val="24"/>
        </w:rPr>
        <w:t xml:space="preserve">Здесь </w:t>
      </w:r>
      <w:r w:rsidRPr="00E079F9">
        <w:rPr>
          <w:rFonts w:ascii="Times New Roman" w:hAnsi="Times New Roman"/>
          <w:i/>
          <w:vanish/>
          <w:sz w:val="24"/>
        </w:rPr>
        <w:t xml:space="preserve">G </w:t>
      </w:r>
      <w:r w:rsidRPr="00E079F9">
        <w:rPr>
          <w:rFonts w:ascii="Times New Roman" w:hAnsi="Times New Roman"/>
          <w:i/>
          <w:sz w:val="24"/>
        </w:rPr>
        <w:t xml:space="preserve">– </w:t>
      </w:r>
      <w:hyperlink r:id="rId101" w:tooltip="Гравитационная постоянная" w:history="1">
        <w:r w:rsidRPr="00E079F9">
          <w:rPr>
            <w:rStyle w:val="a3"/>
            <w:rFonts w:ascii="Times New Roman" w:hAnsi="Times New Roman"/>
            <w:i/>
            <w:sz w:val="24"/>
          </w:rPr>
          <w:t>гравитационная постоянная</w:t>
        </w:r>
      </w:hyperlink>
      <w:r w:rsidRPr="00E079F9">
        <w:rPr>
          <w:rFonts w:ascii="Times New Roman" w:hAnsi="Times New Roman"/>
          <w:i/>
          <w:sz w:val="24"/>
        </w:rPr>
        <w:t>, равная примерно 6,67×10</w:t>
      </w:r>
      <w:r w:rsidRPr="00E079F9">
        <w:rPr>
          <w:rFonts w:ascii="Times New Roman" w:hAnsi="Times New Roman"/>
          <w:i/>
          <w:sz w:val="24"/>
          <w:vertAlign w:val="superscript"/>
        </w:rPr>
        <w:t>−11</w:t>
      </w:r>
      <w:r w:rsidRPr="00E079F9">
        <w:rPr>
          <w:rFonts w:ascii="Times New Roman" w:hAnsi="Times New Roman"/>
          <w:i/>
          <w:sz w:val="24"/>
        </w:rPr>
        <w:t xml:space="preserve"> м³/(кг·с²)</w:t>
      </w:r>
      <w:hyperlink r:id="rId102" w:anchor="cite_note-1" w:history="1">
        <w:r w:rsidRPr="00E079F9">
          <w:rPr>
            <w:rStyle w:val="a3"/>
            <w:rFonts w:ascii="Times New Roman" w:hAnsi="Times New Roman"/>
            <w:i/>
            <w:sz w:val="24"/>
            <w:vertAlign w:val="superscript"/>
          </w:rPr>
          <w:t>[1]</w:t>
        </w:r>
      </w:hyperlink>
      <w:hyperlink r:id="rId103" w:anchor="cite_note-2" w:history="1">
        <w:r w:rsidRPr="00E079F9">
          <w:rPr>
            <w:rStyle w:val="a3"/>
            <w:rFonts w:ascii="Times New Roman" w:hAnsi="Times New Roman"/>
            <w:i/>
            <w:sz w:val="24"/>
            <w:vertAlign w:val="superscript"/>
          </w:rPr>
          <w:t>[2]</w:t>
        </w:r>
      </w:hyperlink>
    </w:p>
    <w:p w:rsidR="00E079F9" w:rsidRPr="00E079F9" w:rsidRDefault="00E079F9" w:rsidP="00E079F9">
      <w:pPr>
        <w:spacing w:beforeLines="0" w:afterLines="0"/>
        <w:ind w:firstLine="851"/>
        <w:jc w:val="both"/>
        <w:rPr>
          <w:rFonts w:ascii="Times New Roman" w:hAnsi="Times New Roman"/>
          <w:i/>
          <w:sz w:val="24"/>
        </w:rPr>
      </w:pPr>
      <w:r w:rsidRPr="00E079F9">
        <w:rPr>
          <w:rFonts w:ascii="Times New Roman" w:hAnsi="Times New Roman"/>
          <w:i/>
          <w:sz w:val="24"/>
        </w:rPr>
        <w:t xml:space="preserve">…В соответствии с </w:t>
      </w:r>
      <w:hyperlink r:id="rId104" w:tooltip="Закон всемирного тяготения" w:history="1">
        <w:r w:rsidRPr="00E079F9">
          <w:rPr>
            <w:rStyle w:val="a3"/>
            <w:rFonts w:ascii="Times New Roman" w:hAnsi="Times New Roman"/>
            <w:i/>
            <w:sz w:val="24"/>
          </w:rPr>
          <w:t>законом всемирного тяготения</w:t>
        </w:r>
      </w:hyperlink>
      <w:r w:rsidRPr="00E079F9">
        <w:rPr>
          <w:rFonts w:ascii="Times New Roman" w:hAnsi="Times New Roman"/>
          <w:i/>
          <w:sz w:val="24"/>
        </w:rPr>
        <w:t>, значение гравитационного ускор</w:t>
      </w:r>
      <w:r w:rsidRPr="00E079F9">
        <w:rPr>
          <w:rFonts w:ascii="Times New Roman" w:hAnsi="Times New Roman"/>
          <w:i/>
          <w:sz w:val="24"/>
        </w:rPr>
        <w:t>е</w:t>
      </w:r>
      <w:r w:rsidRPr="00E079F9">
        <w:rPr>
          <w:rFonts w:ascii="Times New Roman" w:hAnsi="Times New Roman"/>
          <w:i/>
          <w:sz w:val="24"/>
        </w:rPr>
        <w:t xml:space="preserve">ния на поверхности Земли или другой планеты связано с массой планеты </w:t>
      </w:r>
      <w:r w:rsidRPr="00E079F9">
        <w:rPr>
          <w:rFonts w:ascii="Times New Roman" w:hAnsi="Times New Roman"/>
          <w:i/>
          <w:iCs/>
          <w:sz w:val="24"/>
        </w:rPr>
        <w:t>M</w:t>
      </w:r>
      <w:r w:rsidRPr="00E079F9">
        <w:rPr>
          <w:rFonts w:ascii="Times New Roman" w:hAnsi="Times New Roman"/>
          <w:i/>
          <w:sz w:val="24"/>
        </w:rPr>
        <w:t xml:space="preserve"> следующим соотн</w:t>
      </w:r>
      <w:r w:rsidRPr="00E079F9">
        <w:rPr>
          <w:rFonts w:ascii="Times New Roman" w:hAnsi="Times New Roman"/>
          <w:i/>
          <w:sz w:val="24"/>
        </w:rPr>
        <w:t>о</w:t>
      </w:r>
      <w:r w:rsidRPr="00E079F9">
        <w:rPr>
          <w:rFonts w:ascii="Times New Roman" w:hAnsi="Times New Roman"/>
          <w:i/>
          <w:sz w:val="24"/>
        </w:rPr>
        <w:t>шением:</w:t>
      </w:r>
    </w:p>
    <w:p w:rsidR="00E079F9" w:rsidRPr="00E079F9" w:rsidRDefault="00E079F9" w:rsidP="00E079F9">
      <w:pPr>
        <w:spacing w:beforeLines="0" w:afterLines="0"/>
        <w:jc w:val="center"/>
        <w:rPr>
          <w:rFonts w:ascii="Times New Roman" w:hAnsi="Times New Roman"/>
          <w:i/>
          <w:sz w:val="24"/>
        </w:rPr>
      </w:pPr>
      <w:r w:rsidRPr="00E079F9">
        <w:rPr>
          <w:i/>
          <w:position w:val="-24"/>
          <w:sz w:val="24"/>
        </w:rPr>
        <w:object w:dxaOrig="960" w:dyaOrig="620">
          <v:shape id="_x0000_i1057" type="#_x0000_t75" style="width:55.5pt;height:36pt" o:ole="">
            <v:imagedata r:id="rId105" o:title=""/>
          </v:shape>
          <o:OLEObject Type="Embed" ProgID="Equation.3" ShapeID="_x0000_i1057" DrawAspect="Content" ObjectID="_1531907001" r:id="rId106"/>
        </w:object>
      </w:r>
    </w:p>
    <w:p w:rsidR="007A2DC8" w:rsidRPr="00E079F9" w:rsidRDefault="00E079F9" w:rsidP="00E079F9">
      <w:pPr>
        <w:spacing w:beforeLines="0" w:afterLines="0"/>
        <w:jc w:val="both"/>
        <w:rPr>
          <w:rFonts w:ascii="Times New Roman" w:hAnsi="Times New Roman"/>
          <w:i/>
          <w:sz w:val="24"/>
        </w:rPr>
      </w:pPr>
      <w:r w:rsidRPr="00E079F9">
        <w:rPr>
          <w:rFonts w:ascii="Times New Roman" w:hAnsi="Times New Roman"/>
          <w:i/>
          <w:sz w:val="24"/>
        </w:rPr>
        <w:t xml:space="preserve">где </w:t>
      </w:r>
      <w:r w:rsidRPr="00E079F9">
        <w:rPr>
          <w:rFonts w:ascii="Times New Roman" w:hAnsi="Times New Roman"/>
          <w:i/>
          <w:iCs/>
          <w:sz w:val="24"/>
        </w:rPr>
        <w:t>G</w:t>
      </w:r>
      <w:r w:rsidRPr="00E079F9">
        <w:rPr>
          <w:rFonts w:ascii="Times New Roman" w:hAnsi="Times New Roman"/>
          <w:i/>
          <w:sz w:val="24"/>
        </w:rPr>
        <w:t xml:space="preserve"> – </w:t>
      </w:r>
      <w:hyperlink r:id="rId107" w:tooltip="Гравитационная постоянная" w:history="1">
        <w:r w:rsidRPr="00E079F9">
          <w:rPr>
            <w:rStyle w:val="a3"/>
            <w:rFonts w:ascii="Times New Roman" w:hAnsi="Times New Roman"/>
            <w:i/>
            <w:sz w:val="24"/>
          </w:rPr>
          <w:t>гравитационная постоянная</w:t>
        </w:r>
      </w:hyperlink>
      <w:r w:rsidRPr="00E079F9">
        <w:rPr>
          <w:rFonts w:ascii="Times New Roman" w:hAnsi="Times New Roman"/>
          <w:i/>
          <w:sz w:val="24"/>
        </w:rPr>
        <w:t xml:space="preserve"> (6,67408(31)·10</w:t>
      </w:r>
      <w:r w:rsidRPr="00E079F9">
        <w:rPr>
          <w:rFonts w:ascii="Times New Roman" w:hAnsi="Times New Roman"/>
          <w:i/>
          <w:sz w:val="24"/>
          <w:vertAlign w:val="superscript"/>
        </w:rPr>
        <w:t>−11</w:t>
      </w:r>
      <w:r w:rsidRPr="00E079F9">
        <w:rPr>
          <w:rFonts w:ascii="Times New Roman" w:hAnsi="Times New Roman"/>
          <w:i/>
          <w:sz w:val="24"/>
        </w:rPr>
        <w:t xml:space="preserve"> </w:t>
      </w:r>
      <w:hyperlink r:id="rId108" w:tooltip="Метр" w:history="1">
        <w:r w:rsidRPr="00E079F9">
          <w:rPr>
            <w:rStyle w:val="a3"/>
            <w:rFonts w:ascii="Times New Roman" w:hAnsi="Times New Roman"/>
            <w:i/>
            <w:sz w:val="24"/>
          </w:rPr>
          <w:t>м</w:t>
        </w:r>
      </w:hyperlink>
      <w:r w:rsidRPr="00E079F9">
        <w:rPr>
          <w:rFonts w:ascii="Times New Roman" w:hAnsi="Times New Roman"/>
          <w:i/>
          <w:sz w:val="24"/>
          <w:vertAlign w:val="superscript"/>
        </w:rPr>
        <w:t>3</w:t>
      </w:r>
      <w:r w:rsidRPr="00E079F9">
        <w:rPr>
          <w:rFonts w:ascii="Times New Roman" w:hAnsi="Times New Roman"/>
          <w:i/>
          <w:sz w:val="24"/>
        </w:rPr>
        <w:t>·</w:t>
      </w:r>
      <w:hyperlink r:id="rId109" w:tooltip="Секунда" w:history="1">
        <w:r w:rsidRPr="00E079F9">
          <w:rPr>
            <w:rStyle w:val="a3"/>
            <w:rFonts w:ascii="Times New Roman" w:hAnsi="Times New Roman"/>
            <w:i/>
            <w:sz w:val="24"/>
          </w:rPr>
          <w:t>с</w:t>
        </w:r>
      </w:hyperlink>
      <w:r w:rsidRPr="00E079F9">
        <w:rPr>
          <w:rFonts w:ascii="Times New Roman" w:hAnsi="Times New Roman"/>
          <w:i/>
          <w:sz w:val="24"/>
          <w:vertAlign w:val="superscript"/>
        </w:rPr>
        <w:t>−2</w:t>
      </w:r>
      <w:r w:rsidRPr="00E079F9">
        <w:rPr>
          <w:rFonts w:ascii="Times New Roman" w:hAnsi="Times New Roman"/>
          <w:i/>
          <w:sz w:val="24"/>
        </w:rPr>
        <w:t>·</w:t>
      </w:r>
      <w:hyperlink r:id="rId110" w:tooltip="Килограмм" w:history="1">
        <w:r w:rsidRPr="00E079F9">
          <w:rPr>
            <w:rStyle w:val="a3"/>
            <w:rFonts w:ascii="Times New Roman" w:hAnsi="Times New Roman"/>
            <w:i/>
            <w:sz w:val="24"/>
          </w:rPr>
          <w:t>кг</w:t>
        </w:r>
      </w:hyperlink>
      <w:r w:rsidRPr="00E079F9">
        <w:rPr>
          <w:rFonts w:ascii="Times New Roman" w:hAnsi="Times New Roman"/>
          <w:i/>
          <w:sz w:val="24"/>
          <w:vertAlign w:val="superscript"/>
        </w:rPr>
        <w:t>−1</w:t>
      </w:r>
      <w:r w:rsidRPr="00E079F9">
        <w:rPr>
          <w:rFonts w:ascii="Times New Roman" w:hAnsi="Times New Roman"/>
          <w:i/>
          <w:sz w:val="24"/>
        </w:rPr>
        <w:t>)</w:t>
      </w:r>
      <w:hyperlink r:id="rId111" w:anchor="cite_note-6" w:history="1">
        <w:r w:rsidRPr="00E079F9">
          <w:rPr>
            <w:rStyle w:val="a3"/>
            <w:rFonts w:ascii="Times New Roman" w:hAnsi="Times New Roman"/>
            <w:i/>
            <w:sz w:val="24"/>
            <w:vertAlign w:val="superscript"/>
          </w:rPr>
          <w:t>[6]</w:t>
        </w:r>
      </w:hyperlink>
      <w:r w:rsidRPr="00E079F9">
        <w:rPr>
          <w:rFonts w:ascii="Times New Roman" w:hAnsi="Times New Roman"/>
          <w:i/>
          <w:sz w:val="24"/>
        </w:rPr>
        <w:t xml:space="preserve">, а </w:t>
      </w:r>
      <w:r w:rsidRPr="00E079F9">
        <w:rPr>
          <w:rFonts w:ascii="Times New Roman" w:hAnsi="Times New Roman"/>
          <w:i/>
          <w:iCs/>
          <w:sz w:val="24"/>
        </w:rPr>
        <w:t>r</w:t>
      </w:r>
      <w:r w:rsidRPr="00E079F9">
        <w:rPr>
          <w:rFonts w:ascii="Times New Roman" w:hAnsi="Times New Roman"/>
          <w:i/>
          <w:sz w:val="24"/>
        </w:rPr>
        <w:t xml:space="preserve"> – радиус планеты</w:t>
      </w:r>
      <w:r w:rsidR="007A2DC8" w:rsidRPr="00E079F9">
        <w:rPr>
          <w:rFonts w:ascii="Times New Roman" w:hAnsi="Times New Roman"/>
          <w:i/>
          <w:sz w:val="24"/>
        </w:rPr>
        <w:t xml:space="preserve">» </w:t>
      </w:r>
      <w:r w:rsidRPr="00E079F9">
        <w:rPr>
          <w:rFonts w:ascii="Times New Roman" w:hAnsi="Times New Roman"/>
          <w:i/>
          <w:sz w:val="24"/>
        </w:rPr>
        <w:t>.</w:t>
      </w:r>
    </w:p>
    <w:p w:rsidR="00E079F9" w:rsidRDefault="00E079F9" w:rsidP="00E079F9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Т.о., согласно СФ, для ускорения свободного падения на поверхности Луны будет справедлива формула: </w:t>
      </w:r>
    </w:p>
    <w:p w:rsidR="00E079F9" w:rsidRPr="007A2DC8" w:rsidRDefault="00E079F9" w:rsidP="00E079F9">
      <w:pPr>
        <w:spacing w:beforeLines="0" w:afterLines="0"/>
        <w:jc w:val="center"/>
        <w:rPr>
          <w:rFonts w:ascii="Times New Roman" w:hAnsi="Times New Roman"/>
        </w:rPr>
      </w:pPr>
      <w:r w:rsidRPr="00E079F9">
        <w:rPr>
          <w:i/>
          <w:position w:val="-32"/>
          <w:sz w:val="24"/>
        </w:rPr>
        <w:object w:dxaOrig="1640" w:dyaOrig="740">
          <v:shape id="_x0000_i1058" type="#_x0000_t75" style="width:95pt;height:43pt" o:ole="">
            <v:imagedata r:id="rId112" o:title=""/>
          </v:shape>
          <o:OLEObject Type="Embed" ProgID="Equation.3" ShapeID="_x0000_i1058" DrawAspect="Content" ObjectID="_1531907002" r:id="rId113"/>
        </w:object>
      </w:r>
    </w:p>
    <w:p w:rsidR="00E079F9" w:rsidRPr="00E079F9" w:rsidRDefault="00E079F9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Т.о. имеем следующие постоянные величины: </w:t>
      </w:r>
      <w:r w:rsidRPr="00E079F9">
        <w:rPr>
          <w:rFonts w:ascii="Times New Roman" w:hAnsi="Times New Roman"/>
          <w:i/>
          <w:lang w:val="uk-UA"/>
        </w:rPr>
        <w:t>М</w:t>
      </w:r>
      <w:r w:rsidRPr="00E079F9">
        <w:rPr>
          <w:rFonts w:ascii="Times New Roman" w:hAnsi="Times New Roman"/>
          <w:i/>
          <w:vertAlign w:val="subscript"/>
          <w:lang w:val="uk-UA"/>
        </w:rPr>
        <w:t>Луны</w:t>
      </w:r>
      <w:r w:rsidRPr="00E079F9">
        <w:rPr>
          <w:rFonts w:ascii="Times New Roman" w:hAnsi="Times New Roman"/>
          <w:i/>
          <w:lang w:val="uk-UA"/>
        </w:rPr>
        <w:t xml:space="preserve"> = </w:t>
      </w:r>
      <w:r w:rsidRPr="00E079F9">
        <w:rPr>
          <w:rFonts w:ascii="Times New Roman" w:hAnsi="Times New Roman"/>
          <w:i/>
          <w:lang w:val="en-US"/>
        </w:rPr>
        <w:t>const</w:t>
      </w:r>
      <w:r>
        <w:rPr>
          <w:rFonts w:ascii="Times New Roman" w:hAnsi="Times New Roman"/>
          <w:lang w:val="en-US"/>
        </w:rPr>
        <w:t xml:space="preserve">, </w:t>
      </w:r>
      <w:r w:rsidRPr="00E079F9">
        <w:rPr>
          <w:rFonts w:ascii="Times New Roman" w:hAnsi="Times New Roman"/>
          <w:i/>
          <w:lang w:val="en-US"/>
        </w:rPr>
        <w:t>r</w:t>
      </w:r>
      <w:r w:rsidRPr="00E079F9">
        <w:rPr>
          <w:rFonts w:ascii="Times New Roman" w:hAnsi="Times New Roman"/>
          <w:i/>
          <w:vertAlign w:val="subscript"/>
          <w:lang w:val="uk-UA"/>
        </w:rPr>
        <w:t>Луны</w:t>
      </w:r>
      <w:r>
        <w:rPr>
          <w:rFonts w:ascii="Times New Roman" w:hAnsi="Times New Roman"/>
          <w:lang w:val="en-US"/>
        </w:rPr>
        <w:t xml:space="preserve"> </w:t>
      </w:r>
      <w:r w:rsidRPr="00E079F9">
        <w:rPr>
          <w:rFonts w:ascii="Times New Roman" w:hAnsi="Times New Roman"/>
          <w:i/>
          <w:lang w:val="en-US"/>
        </w:rPr>
        <w:t>= const</w:t>
      </w:r>
      <w:r>
        <w:rPr>
          <w:rFonts w:ascii="Times New Roman" w:hAnsi="Times New Roman"/>
          <w:lang w:val="en-US"/>
        </w:rPr>
        <w:t xml:space="preserve">, </w:t>
      </w:r>
      <w:r w:rsidR="00255D3F">
        <w:rPr>
          <w:rFonts w:ascii="Times New Roman" w:hAnsi="Times New Roman"/>
        </w:rPr>
        <w:t xml:space="preserve">    </w:t>
      </w:r>
      <w:r w:rsidRPr="00E079F9">
        <w:rPr>
          <w:rFonts w:ascii="Times New Roman" w:hAnsi="Times New Roman"/>
          <w:i/>
          <w:lang w:val="en-US"/>
        </w:rPr>
        <w:t>G = const</w:t>
      </w:r>
      <w:r>
        <w:rPr>
          <w:rFonts w:ascii="Times New Roman" w:hAnsi="Times New Roman"/>
          <w:lang w:val="en-US"/>
        </w:rPr>
        <w:t xml:space="preserve"> → </w:t>
      </w:r>
      <w:r w:rsidRPr="00E079F9">
        <w:rPr>
          <w:rFonts w:ascii="Times New Roman" w:hAnsi="Times New Roman"/>
          <w:i/>
          <w:lang w:val="en-US"/>
        </w:rPr>
        <w:t>g</w:t>
      </w:r>
      <w:r w:rsidRPr="00E079F9">
        <w:rPr>
          <w:rFonts w:ascii="Times New Roman" w:hAnsi="Times New Roman"/>
          <w:i/>
          <w:vertAlign w:val="subscript"/>
          <w:lang w:val="uk-UA"/>
        </w:rPr>
        <w:t>Луны</w:t>
      </w:r>
      <w:r w:rsidRPr="00E079F9">
        <w:rPr>
          <w:rFonts w:ascii="Times New Roman" w:hAnsi="Times New Roman"/>
          <w:i/>
          <w:lang w:val="en-US"/>
        </w:rPr>
        <w:t xml:space="preserve"> = const</w:t>
      </w:r>
      <w:r w:rsidRPr="00E079F9">
        <w:rPr>
          <w:rFonts w:ascii="Times New Roman" w:hAnsi="Times New Roman"/>
        </w:rPr>
        <w:t>, а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  <w:lang w:val="en-US"/>
        </w:rPr>
        <w:t>F</w:t>
      </w:r>
      <w:r w:rsidRPr="00E079F9">
        <w:rPr>
          <w:rFonts w:ascii="Times New Roman" w:hAnsi="Times New Roman"/>
          <w:i/>
          <w:vertAlign w:val="subscript"/>
          <w:lang w:val="uk-UA"/>
        </w:rPr>
        <w:t>Луны</w:t>
      </w:r>
      <w:r w:rsidRPr="00E079F9">
        <w:rPr>
          <w:rFonts w:ascii="Times New Roman" w:hAnsi="Times New Roman"/>
          <w:lang w:val="uk-UA"/>
        </w:rPr>
        <w:t xml:space="preserve"> </w:t>
      </w:r>
      <w:r w:rsidRPr="00E079F9">
        <w:rPr>
          <w:rFonts w:ascii="Times New Roman" w:hAnsi="Times New Roman"/>
          <w:lang w:val="en-US"/>
        </w:rPr>
        <w:t>–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</w:rPr>
        <w:t>величина переменная во всех гравитационных пятнах. При этом несимметричное распределение массы по объему Луны не доказ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но. </w:t>
      </w:r>
      <w:r w:rsidR="000938A0">
        <w:rPr>
          <w:rFonts w:ascii="Times New Roman" w:hAnsi="Times New Roman"/>
        </w:rPr>
        <w:t>Из чего следует, что без дополнительных исследований Луны либо она не по</w:t>
      </w:r>
      <w:r w:rsidR="000938A0">
        <w:rPr>
          <w:rFonts w:ascii="Times New Roman" w:hAnsi="Times New Roman"/>
        </w:rPr>
        <w:t>д</w:t>
      </w:r>
      <w:r w:rsidR="000938A0">
        <w:rPr>
          <w:rFonts w:ascii="Times New Roman" w:hAnsi="Times New Roman"/>
        </w:rPr>
        <w:t>чиняется закону всемирного тяготения, либо масса пакета риса – величина переме</w:t>
      </w:r>
      <w:r w:rsidR="000938A0">
        <w:rPr>
          <w:rFonts w:ascii="Times New Roman" w:hAnsi="Times New Roman"/>
        </w:rPr>
        <w:t>н</w:t>
      </w:r>
      <w:r w:rsidR="000938A0">
        <w:rPr>
          <w:rFonts w:ascii="Times New Roman" w:hAnsi="Times New Roman"/>
        </w:rPr>
        <w:t xml:space="preserve">ная. </w:t>
      </w:r>
    </w:p>
    <w:p w:rsidR="009256B2" w:rsidRDefault="009256B2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Формула силы тяжести </w:t>
      </w:r>
      <w:r w:rsidRPr="009256B2">
        <w:rPr>
          <w:position w:val="-14"/>
        </w:rPr>
        <w:object w:dxaOrig="1260" w:dyaOrig="380">
          <v:shape id="_x0000_i1059" type="#_x0000_t75" style="width:74pt;height:22pt" o:ole="">
            <v:imagedata r:id="rId114" o:title=""/>
          </v:shape>
          <o:OLEObject Type="Embed" ProgID="Equation.3" ShapeID="_x0000_i1059" DrawAspect="Content" ObjectID="_1531907003" r:id="rId115"/>
        </w:object>
      </w:r>
      <w:r>
        <w:rPr>
          <w:rFonts w:ascii="Times New Roman" w:hAnsi="Times New Roman"/>
        </w:rPr>
        <w:t xml:space="preserve"> является эмпирической, и ей безразли</w:t>
      </w:r>
      <w:r>
        <w:rPr>
          <w:rFonts w:ascii="Times New Roman" w:hAnsi="Times New Roman"/>
        </w:rPr>
        <w:t>ч</w:t>
      </w:r>
      <w:r>
        <w:rPr>
          <w:rFonts w:ascii="Times New Roman" w:hAnsi="Times New Roman"/>
        </w:rPr>
        <w:t xml:space="preserve">но, какой смысл мы в нее вкладываем. Масса в данной формуле на данный момент есть необъяснимое понятие, невзирая на то, что масса массу притягивает или нет. Вспомним о термине </w:t>
      </w:r>
      <w:r w:rsidRPr="009256B2">
        <w:rPr>
          <w:rFonts w:ascii="Times New Roman" w:hAnsi="Times New Roman"/>
          <w:i/>
        </w:rPr>
        <w:t>«количество вещества»</w:t>
      </w:r>
      <w:r>
        <w:rPr>
          <w:rFonts w:ascii="Times New Roman" w:hAnsi="Times New Roman"/>
        </w:rPr>
        <w:t xml:space="preserve"> и примем, что это – количество хим</w:t>
      </w:r>
      <w:r>
        <w:rPr>
          <w:rFonts w:ascii="Times New Roman" w:hAnsi="Times New Roman"/>
        </w:rPr>
        <w:t>э</w:t>
      </w:r>
      <w:r>
        <w:rPr>
          <w:rFonts w:ascii="Times New Roman" w:hAnsi="Times New Roman"/>
        </w:rPr>
        <w:t xml:space="preserve">лементов в данном объеме тела. Т.о., в телах одинакового объема, например, меди и алюминия, большее количество вещества будет содержаться в алюминии, т.к. его химэлементы меньше химэлементов меди, но масса будет больше у тела из меди! </w:t>
      </w:r>
    </w:p>
    <w:p w:rsidR="00FE6028" w:rsidRDefault="009256B2" w:rsidP="000561FE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Чем вызван такой поворот событий? </w:t>
      </w:r>
    </w:p>
    <w:p w:rsidR="0095090C" w:rsidRPr="0095090C" w:rsidRDefault="0095090C" w:rsidP="0095090C">
      <w:pPr>
        <w:spacing w:beforeLines="0" w:afterLines="0"/>
        <w:ind w:firstLine="851"/>
        <w:jc w:val="both"/>
        <w:rPr>
          <w:rFonts w:ascii="Times New Roman" w:hAnsi="Times New Roman"/>
        </w:rPr>
      </w:pPr>
      <w:r w:rsidRPr="0095090C">
        <w:rPr>
          <w:rFonts w:ascii="Times New Roman" w:hAnsi="Times New Roman"/>
        </w:rPr>
        <w:t>Иголки всех химэлементов имеют свои постоянные магнитики с МСЛ на о</w:t>
      </w:r>
      <w:r w:rsidRPr="0095090C">
        <w:rPr>
          <w:rFonts w:ascii="Times New Roman" w:hAnsi="Times New Roman"/>
        </w:rPr>
        <w:t>с</w:t>
      </w:r>
      <w:r w:rsidRPr="0095090C">
        <w:rPr>
          <w:rFonts w:ascii="Times New Roman" w:hAnsi="Times New Roman"/>
        </w:rPr>
        <w:t>нове нейтрино (помните, эти МСЛ имеют такое же построение, как и МСЛ на осн</w:t>
      </w:r>
      <w:r w:rsidRPr="0095090C">
        <w:rPr>
          <w:rFonts w:ascii="Times New Roman" w:hAnsi="Times New Roman"/>
        </w:rPr>
        <w:t>о</w:t>
      </w:r>
      <w:r w:rsidRPr="0095090C">
        <w:rPr>
          <w:rFonts w:ascii="Times New Roman" w:hAnsi="Times New Roman"/>
        </w:rPr>
        <w:t xml:space="preserve">ве нейтрона). Мощность магнитиков определяется длиной иголок. Во сколько раз длина иголки </w:t>
      </w:r>
      <w:r w:rsidRPr="0095090C">
        <w:rPr>
          <w:rFonts w:ascii="Times New Roman" w:hAnsi="Times New Roman"/>
          <w:i/>
        </w:rPr>
        <w:t>Cu</w:t>
      </w:r>
      <w:r>
        <w:rPr>
          <w:rFonts w:ascii="Times New Roman" w:hAnsi="Times New Roman"/>
          <w:lang w:val="en-US"/>
        </w:rPr>
        <w:t xml:space="preserve"> </w:t>
      </w:r>
      <w:r w:rsidRPr="00993F15">
        <w:rPr>
          <w:rFonts w:ascii="Times New Roman" w:hAnsi="Times New Roman"/>
          <w:lang w:val="en-US"/>
        </w:rPr>
        <w:t>(</w:t>
      </w:r>
      <w:r w:rsidRPr="00993F15">
        <w:rPr>
          <w:rFonts w:ascii="Times New Roman" w:hAnsi="Times New Roman"/>
        </w:rPr>
        <w:t>49 СЕ-4</w:t>
      </w:r>
      <w:r w:rsidRPr="00993F15">
        <w:rPr>
          <w:rFonts w:ascii="Times New Roman" w:hAnsi="Times New Roman"/>
          <w:lang w:val="en-US"/>
        </w:rPr>
        <w:t>)</w:t>
      </w:r>
      <w:r>
        <w:rPr>
          <w:rFonts w:ascii="Times New Roman" w:hAnsi="Times New Roman"/>
          <w:lang w:val="en-US"/>
        </w:rPr>
        <w:t xml:space="preserve"> </w:t>
      </w:r>
      <w:r w:rsidRPr="0095090C">
        <w:rPr>
          <w:rFonts w:ascii="Times New Roman" w:hAnsi="Times New Roman"/>
        </w:rPr>
        <w:t xml:space="preserve">больше длины иголки </w:t>
      </w:r>
      <w:r w:rsidRPr="0095090C">
        <w:rPr>
          <w:rFonts w:ascii="Times New Roman" w:hAnsi="Times New Roman"/>
          <w:i/>
        </w:rPr>
        <w:t>Al</w:t>
      </w:r>
      <w:r>
        <w:rPr>
          <w:rFonts w:ascii="Times New Roman" w:hAnsi="Times New Roman"/>
          <w:i/>
          <w:lang w:val="en-US"/>
        </w:rPr>
        <w:t xml:space="preserve"> </w:t>
      </w:r>
      <w:r w:rsidRPr="00993F15">
        <w:rPr>
          <w:rFonts w:ascii="Times New Roman" w:hAnsi="Times New Roman"/>
          <w:lang w:val="en-US"/>
        </w:rPr>
        <w:t>(11</w:t>
      </w:r>
      <w:r w:rsidRPr="00993F15">
        <w:rPr>
          <w:rFonts w:ascii="Times New Roman" w:hAnsi="Times New Roman"/>
        </w:rPr>
        <w:t xml:space="preserve"> СЕ-4</w:t>
      </w:r>
      <w:r w:rsidRPr="00993F15">
        <w:rPr>
          <w:rFonts w:ascii="Times New Roman" w:hAnsi="Times New Roman"/>
          <w:lang w:val="en-US"/>
        </w:rPr>
        <w:t>)</w:t>
      </w:r>
      <w:r w:rsidRPr="0095090C">
        <w:rPr>
          <w:rFonts w:ascii="Times New Roman" w:hAnsi="Times New Roman"/>
        </w:rPr>
        <w:t>, во столько раз мо</w:t>
      </w:r>
      <w:r w:rsidRPr="0095090C">
        <w:rPr>
          <w:rFonts w:ascii="Times New Roman" w:hAnsi="Times New Roman"/>
        </w:rPr>
        <w:t>щ</w:t>
      </w:r>
      <w:r w:rsidRPr="0095090C">
        <w:rPr>
          <w:rFonts w:ascii="Times New Roman" w:hAnsi="Times New Roman"/>
        </w:rPr>
        <w:t xml:space="preserve">ность магнитика </w:t>
      </w:r>
      <w:r w:rsidRPr="0095090C">
        <w:rPr>
          <w:rFonts w:ascii="Times New Roman" w:hAnsi="Times New Roman"/>
          <w:i/>
        </w:rPr>
        <w:t>Cu</w:t>
      </w:r>
      <w:r w:rsidRPr="0095090C">
        <w:rPr>
          <w:rFonts w:ascii="Times New Roman" w:hAnsi="Times New Roman"/>
        </w:rPr>
        <w:t xml:space="preserve"> больше мощности магнитика </w:t>
      </w:r>
      <w:r w:rsidRPr="0095090C">
        <w:rPr>
          <w:rFonts w:ascii="Times New Roman" w:hAnsi="Times New Roman"/>
          <w:i/>
        </w:rPr>
        <w:t>Al</w:t>
      </w:r>
      <w:r w:rsidRPr="0095090C">
        <w:rPr>
          <w:rFonts w:ascii="Times New Roman" w:hAnsi="Times New Roman"/>
        </w:rPr>
        <w:t>. Мощность и индукция одн</w:t>
      </w:r>
      <w:r w:rsidRPr="0095090C">
        <w:rPr>
          <w:rFonts w:ascii="Times New Roman" w:hAnsi="Times New Roman"/>
        </w:rPr>
        <w:t>о</w:t>
      </w:r>
      <w:r w:rsidRPr="0095090C">
        <w:rPr>
          <w:rFonts w:ascii="Times New Roman" w:hAnsi="Times New Roman"/>
        </w:rPr>
        <w:t xml:space="preserve">типных магнитков приблизительно пропорциональны их </w:t>
      </w:r>
      <w:r w:rsidR="00807650">
        <w:rPr>
          <w:rFonts w:ascii="Times New Roman" w:hAnsi="Times New Roman"/>
        </w:rPr>
        <w:t>размерам</w:t>
      </w:r>
      <w:r w:rsidRPr="0095090C">
        <w:rPr>
          <w:rFonts w:ascii="Times New Roman" w:hAnsi="Times New Roman"/>
        </w:rPr>
        <w:t>.</w:t>
      </w:r>
    </w:p>
    <w:p w:rsidR="00993F15" w:rsidRDefault="0095090C" w:rsidP="0095090C">
      <w:pPr>
        <w:spacing w:beforeLines="0" w:afterLines="0"/>
        <w:ind w:firstLine="851"/>
        <w:jc w:val="both"/>
        <w:rPr>
          <w:rFonts w:ascii="Times New Roman" w:hAnsi="Times New Roman"/>
        </w:rPr>
      </w:pPr>
      <w:r w:rsidRPr="0095090C">
        <w:rPr>
          <w:rFonts w:ascii="Times New Roman" w:hAnsi="Times New Roman"/>
        </w:rPr>
        <w:t xml:space="preserve">Окна кристаллических решеток одинакового объема </w:t>
      </w:r>
      <w:r w:rsidRPr="0095090C">
        <w:rPr>
          <w:rFonts w:ascii="Times New Roman" w:hAnsi="Times New Roman"/>
          <w:i/>
          <w:lang w:val="en-GB"/>
        </w:rPr>
        <w:t>Cu</w:t>
      </w:r>
      <w:r w:rsidRPr="0095090C">
        <w:rPr>
          <w:rFonts w:ascii="Times New Roman" w:hAnsi="Times New Roman"/>
          <w:i/>
        </w:rPr>
        <w:t xml:space="preserve"> </w:t>
      </w:r>
      <w:r w:rsidRPr="0095090C">
        <w:rPr>
          <w:rFonts w:ascii="Times New Roman" w:hAnsi="Times New Roman"/>
        </w:rPr>
        <w:t>и</w:t>
      </w:r>
      <w:r w:rsidRPr="0095090C">
        <w:rPr>
          <w:rFonts w:ascii="Times New Roman" w:hAnsi="Times New Roman"/>
          <w:i/>
        </w:rPr>
        <w:t xml:space="preserve"> </w:t>
      </w:r>
      <w:r w:rsidRPr="0095090C">
        <w:rPr>
          <w:rFonts w:ascii="Times New Roman" w:hAnsi="Times New Roman"/>
          <w:i/>
          <w:lang w:val="en-US"/>
        </w:rPr>
        <w:t>Al</w:t>
      </w:r>
      <w:r w:rsidRPr="0095090C">
        <w:rPr>
          <w:rFonts w:ascii="Times New Roman" w:hAnsi="Times New Roman"/>
          <w:i/>
        </w:rPr>
        <w:t xml:space="preserve"> </w:t>
      </w:r>
      <w:r w:rsidRPr="0095090C">
        <w:rPr>
          <w:rFonts w:ascii="Times New Roman" w:hAnsi="Times New Roman"/>
        </w:rPr>
        <w:t>будут разл</w:t>
      </w:r>
      <w:r w:rsidRPr="0095090C">
        <w:rPr>
          <w:rFonts w:ascii="Times New Roman" w:hAnsi="Times New Roman"/>
        </w:rPr>
        <w:t>и</w:t>
      </w:r>
      <w:r w:rsidRPr="0095090C">
        <w:rPr>
          <w:rFonts w:ascii="Times New Roman" w:hAnsi="Times New Roman"/>
        </w:rPr>
        <w:t>чаться по площадям примерно в 20 раз</w:t>
      </w:r>
      <w:r>
        <w:rPr>
          <w:rFonts w:ascii="Times New Roman" w:hAnsi="Times New Roman"/>
        </w:rPr>
        <w:t>,</w:t>
      </w:r>
      <w:r w:rsidRPr="0095090C">
        <w:rPr>
          <w:rFonts w:ascii="Times New Roman" w:hAnsi="Times New Roman"/>
        </w:rPr>
        <w:t xml:space="preserve"> и это главный момент гравитационных с</w:t>
      </w:r>
      <w:r w:rsidRPr="0095090C">
        <w:rPr>
          <w:rFonts w:ascii="Times New Roman" w:hAnsi="Times New Roman"/>
        </w:rPr>
        <w:t>и</w:t>
      </w:r>
      <w:r w:rsidRPr="0095090C">
        <w:rPr>
          <w:rFonts w:ascii="Times New Roman" w:hAnsi="Times New Roman"/>
        </w:rPr>
        <w:t>ловых взаимодействий решеток с гравитационным потоком, т.к. суммарная мо</w:t>
      </w:r>
      <w:r w:rsidRPr="0095090C">
        <w:rPr>
          <w:rFonts w:ascii="Times New Roman" w:hAnsi="Times New Roman"/>
        </w:rPr>
        <w:t>щ</w:t>
      </w:r>
      <w:r w:rsidRPr="0095090C">
        <w:rPr>
          <w:rFonts w:ascii="Times New Roman" w:hAnsi="Times New Roman"/>
        </w:rPr>
        <w:t xml:space="preserve">ность магнитиков гравитонов в окне решетки </w:t>
      </w:r>
      <w:r w:rsidRPr="0095090C">
        <w:rPr>
          <w:rFonts w:ascii="Times New Roman" w:hAnsi="Times New Roman"/>
          <w:i/>
          <w:lang w:val="en-GB"/>
        </w:rPr>
        <w:t>Cu</w:t>
      </w:r>
      <w:r w:rsidRPr="0095090C">
        <w:rPr>
          <w:rFonts w:ascii="Times New Roman" w:hAnsi="Times New Roman"/>
        </w:rPr>
        <w:t xml:space="preserve"> также будет примерно в 20 раз больше чем в окне решетки </w:t>
      </w:r>
      <w:r w:rsidRPr="0095090C">
        <w:rPr>
          <w:rFonts w:ascii="Times New Roman" w:hAnsi="Times New Roman"/>
          <w:i/>
          <w:lang w:val="en-US"/>
        </w:rPr>
        <w:t>Al</w:t>
      </w:r>
      <w:r w:rsidRPr="0095090C">
        <w:rPr>
          <w:rFonts w:ascii="Times New Roman" w:hAnsi="Times New Roman"/>
        </w:rPr>
        <w:t>. Таким образом, силовое магнитное воздействие гр</w:t>
      </w:r>
      <w:r w:rsidRPr="0095090C">
        <w:rPr>
          <w:rFonts w:ascii="Times New Roman" w:hAnsi="Times New Roman"/>
        </w:rPr>
        <w:t>а</w:t>
      </w:r>
      <w:r w:rsidRPr="0095090C">
        <w:rPr>
          <w:rFonts w:ascii="Times New Roman" w:hAnsi="Times New Roman"/>
        </w:rPr>
        <w:t xml:space="preserve">витационного потока на кристаллическую решетку </w:t>
      </w:r>
      <w:r w:rsidRPr="0095090C">
        <w:rPr>
          <w:rFonts w:ascii="Times New Roman" w:hAnsi="Times New Roman"/>
          <w:i/>
          <w:lang w:val="en-GB"/>
        </w:rPr>
        <w:t>Cu</w:t>
      </w:r>
      <w:r w:rsidRPr="0095090C">
        <w:rPr>
          <w:rFonts w:ascii="Times New Roman" w:hAnsi="Times New Roman"/>
        </w:rPr>
        <w:t xml:space="preserve"> будет значительно больше, чем на решетку </w:t>
      </w:r>
      <w:r w:rsidRPr="0095090C">
        <w:rPr>
          <w:rFonts w:ascii="Times New Roman" w:hAnsi="Times New Roman"/>
          <w:i/>
          <w:lang w:val="en-US"/>
        </w:rPr>
        <w:t>Al</w:t>
      </w:r>
      <w:r w:rsidRPr="0095090C">
        <w:rPr>
          <w:rFonts w:ascii="Times New Roman" w:hAnsi="Times New Roman"/>
        </w:rPr>
        <w:t xml:space="preserve"> такого же объема</w:t>
      </w:r>
      <w:r w:rsidR="0098213E">
        <w:rPr>
          <w:rFonts w:ascii="Times New Roman" w:hAnsi="Times New Roman"/>
        </w:rPr>
        <w:t xml:space="preserve"> благодаря тому, что </w:t>
      </w:r>
      <w:r w:rsidRPr="0095090C">
        <w:rPr>
          <w:rFonts w:ascii="Times New Roman" w:hAnsi="Times New Roman"/>
        </w:rPr>
        <w:t>что металлические химич</w:t>
      </w:r>
      <w:r w:rsidRPr="0095090C">
        <w:rPr>
          <w:rFonts w:ascii="Times New Roman" w:hAnsi="Times New Roman"/>
        </w:rPr>
        <w:t>е</w:t>
      </w:r>
      <w:r w:rsidRPr="0095090C">
        <w:rPr>
          <w:rFonts w:ascii="Times New Roman" w:hAnsi="Times New Roman"/>
        </w:rPr>
        <w:t xml:space="preserve">ские связи </w:t>
      </w:r>
      <w:r w:rsidRPr="0095090C">
        <w:rPr>
          <w:rFonts w:ascii="Times New Roman" w:hAnsi="Times New Roman"/>
          <w:i/>
          <w:lang w:val="en-GB"/>
        </w:rPr>
        <w:t>Cu</w:t>
      </w:r>
      <w:r w:rsidRPr="0095090C">
        <w:rPr>
          <w:rFonts w:ascii="Times New Roman" w:hAnsi="Times New Roman"/>
        </w:rPr>
        <w:t xml:space="preserve"> будут значительно больше сжаты, чем у </w:t>
      </w:r>
      <w:r w:rsidRPr="0095090C">
        <w:rPr>
          <w:rFonts w:ascii="Times New Roman" w:hAnsi="Times New Roman"/>
          <w:i/>
          <w:lang w:val="en-US"/>
        </w:rPr>
        <w:t>Al</w:t>
      </w:r>
      <w:r>
        <w:rPr>
          <w:rFonts w:ascii="Times New Roman" w:hAnsi="Times New Roman"/>
          <w:i/>
        </w:rPr>
        <w:t>,</w:t>
      </w:r>
      <w:r w:rsidRPr="0095090C">
        <w:rPr>
          <w:rFonts w:ascii="Times New Roman" w:hAnsi="Times New Roman"/>
          <w:i/>
        </w:rPr>
        <w:t xml:space="preserve"> </w:t>
      </w:r>
      <w:r w:rsidRPr="0095090C">
        <w:rPr>
          <w:rFonts w:ascii="Times New Roman" w:hAnsi="Times New Roman"/>
        </w:rPr>
        <w:t xml:space="preserve">и тело </w:t>
      </w:r>
      <w:r w:rsidRPr="0095090C">
        <w:rPr>
          <w:rFonts w:ascii="Times New Roman" w:hAnsi="Times New Roman"/>
          <w:i/>
          <w:lang w:val="en-GB"/>
        </w:rPr>
        <w:t>Cu</w:t>
      </w:r>
      <w:r w:rsidRPr="0095090C">
        <w:rPr>
          <w:rFonts w:ascii="Times New Roman" w:hAnsi="Times New Roman"/>
          <w:i/>
        </w:rPr>
        <w:t xml:space="preserve"> </w:t>
      </w:r>
      <w:r w:rsidRPr="0095090C">
        <w:rPr>
          <w:rFonts w:ascii="Times New Roman" w:hAnsi="Times New Roman"/>
        </w:rPr>
        <w:t>будет больше деформировано</w:t>
      </w:r>
      <w:r w:rsidR="00AF3B19">
        <w:rPr>
          <w:rFonts w:ascii="Times New Roman" w:hAnsi="Times New Roman"/>
        </w:rPr>
        <w:t>, т.к. у него значительно меньше химических связей</w:t>
      </w:r>
      <w:r w:rsidRPr="0095090C">
        <w:rPr>
          <w:rFonts w:ascii="Times New Roman" w:hAnsi="Times New Roman"/>
        </w:rPr>
        <w:t>. Большая д</w:t>
      </w:r>
      <w:r w:rsidRPr="0095090C">
        <w:rPr>
          <w:rFonts w:ascii="Times New Roman" w:hAnsi="Times New Roman"/>
        </w:rPr>
        <w:t>е</w:t>
      </w:r>
      <w:r w:rsidRPr="0095090C">
        <w:rPr>
          <w:rFonts w:ascii="Times New Roman" w:hAnsi="Times New Roman"/>
        </w:rPr>
        <w:t>формация тела определяет и большее силовое воздействие силы тяжести, она же я</w:t>
      </w:r>
      <w:r w:rsidRPr="0095090C">
        <w:rPr>
          <w:rFonts w:ascii="Times New Roman" w:hAnsi="Times New Roman"/>
        </w:rPr>
        <w:t>в</w:t>
      </w:r>
      <w:r w:rsidRPr="0095090C">
        <w:rPr>
          <w:rFonts w:ascii="Times New Roman" w:hAnsi="Times New Roman"/>
        </w:rPr>
        <w:t>ляется силой веса.</w:t>
      </w:r>
    </w:p>
    <w:p w:rsidR="00993F15" w:rsidRDefault="00993F15" w:rsidP="0095090C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самом начале статьи мы вложили в термин «масса» смысл того, что он о</w:t>
      </w:r>
      <w:r>
        <w:rPr>
          <w:rFonts w:ascii="Times New Roman" w:hAnsi="Times New Roman"/>
        </w:rPr>
        <w:t>п</w:t>
      </w:r>
      <w:r>
        <w:rPr>
          <w:rFonts w:ascii="Times New Roman" w:hAnsi="Times New Roman"/>
        </w:rPr>
        <w:t>ределяет свойства всех обезличенных материалов наших объектов-кубиков взаим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действовать на первом этапе с гравитационным потоком, что привело нас к гравит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ционной массе. </w:t>
      </w:r>
    </w:p>
    <w:p w:rsidR="00993F15" w:rsidRDefault="00993F15" w:rsidP="0095090C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Ключевые слова: масса определяет свойства всех обезличенных материалов наших объектов-кубиков взаимодействовать</w:t>
      </w:r>
      <w:r w:rsidRPr="00C401A1">
        <w:rPr>
          <w:rFonts w:ascii="Times New Roman" w:hAnsi="Times New Roman"/>
        </w:rPr>
        <w:t>… (с внешними силами)</w:t>
      </w:r>
      <w:r>
        <w:rPr>
          <w:rFonts w:ascii="Times New Roman" w:hAnsi="Times New Roman"/>
        </w:rPr>
        <w:t xml:space="preserve">. </w:t>
      </w:r>
    </w:p>
    <w:p w:rsidR="00993F15" w:rsidRDefault="00993F15" w:rsidP="0095090C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Масса – это обезличка материалов одинаковых по объему объектов, име</w:t>
      </w:r>
      <w:r>
        <w:rPr>
          <w:rFonts w:ascii="Times New Roman" w:hAnsi="Times New Roman"/>
        </w:rPr>
        <w:t>ю</w:t>
      </w:r>
      <w:r>
        <w:rPr>
          <w:rFonts w:ascii="Times New Roman" w:hAnsi="Times New Roman"/>
        </w:rPr>
        <w:t xml:space="preserve">щая собственную силу сопротивления. </w:t>
      </w:r>
    </w:p>
    <w:p w:rsidR="00993F15" w:rsidRDefault="00993F15" w:rsidP="0095090C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Проведем разделение на группы слов: </w:t>
      </w:r>
    </w:p>
    <w:p w:rsidR="00993F15" w:rsidRDefault="00993F15" w:rsidP="0095090C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масса – это химэлементы (химэлементы обезличивают вид материалов); </w:t>
      </w:r>
    </w:p>
    <w:p w:rsidR="00993F15" w:rsidRDefault="00993F15" w:rsidP="0095090C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масса – это физический объект; </w:t>
      </w:r>
    </w:p>
    <w:p w:rsidR="00993F15" w:rsidRDefault="00993F15" w:rsidP="0095090C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масса – это собственная сила сопротивления. </w:t>
      </w:r>
    </w:p>
    <w:p w:rsidR="00255D3F" w:rsidRDefault="00255D3F" w:rsidP="0095090C">
      <w:pPr>
        <w:spacing w:beforeLines="0" w:afterLines="0"/>
        <w:ind w:firstLine="851"/>
        <w:jc w:val="both"/>
        <w:rPr>
          <w:rFonts w:ascii="Times New Roman" w:hAnsi="Times New Roman"/>
        </w:rPr>
      </w:pPr>
    </w:p>
    <w:p w:rsidR="00993F15" w:rsidRDefault="00993F15" w:rsidP="0095090C">
      <w:pPr>
        <w:spacing w:beforeLines="0" w:afterLines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Определение: </w:t>
      </w:r>
    </w:p>
    <w:p w:rsidR="00993F15" w:rsidRDefault="00993F15" w:rsidP="0095090C">
      <w:pPr>
        <w:spacing w:beforeLines="0" w:afterLines="0"/>
        <w:ind w:firstLine="851"/>
        <w:jc w:val="both"/>
        <w:rPr>
          <w:rFonts w:ascii="Times New Roman" w:hAnsi="Times New Roman"/>
          <w:b/>
        </w:rPr>
      </w:pPr>
      <w:r w:rsidRPr="00692A5A">
        <w:rPr>
          <w:rFonts w:ascii="Times New Roman" w:hAnsi="Times New Roman"/>
          <w:b/>
          <w:color w:val="FF0000"/>
          <w:u w:val="single"/>
        </w:rPr>
        <w:t>Масса</w:t>
      </w:r>
      <w:r w:rsidR="0007602F">
        <w:rPr>
          <w:rFonts w:ascii="Times New Roman" w:hAnsi="Times New Roman"/>
          <w:b/>
          <w:color w:val="FF0000"/>
          <w:u w:val="single"/>
          <w:lang w:val="en-US"/>
        </w:rPr>
        <w:t xml:space="preserve"> </w:t>
      </w:r>
      <w:r w:rsidR="0007602F">
        <w:rPr>
          <w:rFonts w:ascii="Times New Roman" w:hAnsi="Times New Roman"/>
          <w:b/>
          <w:color w:val="FF0000"/>
          <w:u w:val="single"/>
        </w:rPr>
        <w:t>тела</w:t>
      </w:r>
      <w:r w:rsidRPr="00692A5A">
        <w:rPr>
          <w:rFonts w:ascii="Times New Roman" w:hAnsi="Times New Roman"/>
          <w:b/>
        </w:rPr>
        <w:t xml:space="preserve"> – это физический объект, состоящий из структурированных химэлементов в виде «ежей» с иголками-магнитиками, связанных между собой химическими связями – силовыми «мускулами» структуры, представляющих собой силу сопротивления объекта любому внешнему силовому воздействию с обязательным созданием внутренней силы инерции после прекращения дейс</w:t>
      </w:r>
      <w:r w:rsidRPr="00692A5A">
        <w:rPr>
          <w:rFonts w:ascii="Times New Roman" w:hAnsi="Times New Roman"/>
          <w:b/>
        </w:rPr>
        <w:t>т</w:t>
      </w:r>
      <w:r w:rsidRPr="00692A5A">
        <w:rPr>
          <w:rFonts w:ascii="Times New Roman" w:hAnsi="Times New Roman"/>
          <w:b/>
        </w:rPr>
        <w:t xml:space="preserve">вия последних. </w:t>
      </w:r>
    </w:p>
    <w:p w:rsidR="0095090C" w:rsidRPr="0095090C" w:rsidRDefault="0095090C" w:rsidP="0095090C">
      <w:pPr>
        <w:spacing w:beforeLines="0" w:afterLines="0"/>
        <w:ind w:firstLine="851"/>
        <w:jc w:val="both"/>
        <w:rPr>
          <w:rFonts w:ascii="Times New Roman" w:hAnsi="Times New Roman"/>
          <w:b/>
        </w:rPr>
      </w:pPr>
      <w:r w:rsidRPr="0095090C">
        <w:rPr>
          <w:rFonts w:ascii="Times New Roman" w:hAnsi="Times New Roman"/>
          <w:b/>
          <w:u w:val="single"/>
        </w:rPr>
        <w:t>Гравитационная масса тела</w:t>
      </w:r>
      <w:r w:rsidRPr="0095090C">
        <w:rPr>
          <w:rFonts w:ascii="Times New Roman" w:hAnsi="Times New Roman"/>
        </w:rPr>
        <w:t xml:space="preserve"> – </w:t>
      </w:r>
      <w:r w:rsidRPr="0095090C">
        <w:rPr>
          <w:rFonts w:ascii="Times New Roman" w:hAnsi="Times New Roman"/>
          <w:b/>
        </w:rPr>
        <w:t xml:space="preserve">это масса, находящаяся под </w:t>
      </w:r>
      <w:r w:rsidRPr="0095090C">
        <w:rPr>
          <w:rFonts w:ascii="Times New Roman" w:hAnsi="Times New Roman"/>
          <w:b/>
          <w:u w:val="single"/>
        </w:rPr>
        <w:t>постоянным</w:t>
      </w:r>
      <w:r w:rsidRPr="0095090C">
        <w:rPr>
          <w:rFonts w:ascii="Times New Roman" w:hAnsi="Times New Roman"/>
          <w:b/>
        </w:rPr>
        <w:t xml:space="preserve"> силовым воздействием гравитационного потока через магнитное взаимодейс</w:t>
      </w:r>
      <w:r w:rsidRPr="0095090C">
        <w:rPr>
          <w:rFonts w:ascii="Times New Roman" w:hAnsi="Times New Roman"/>
          <w:b/>
        </w:rPr>
        <w:t>т</w:t>
      </w:r>
      <w:r w:rsidRPr="0095090C">
        <w:rPr>
          <w:rFonts w:ascii="Times New Roman" w:hAnsi="Times New Roman"/>
          <w:b/>
        </w:rPr>
        <w:t>вие между гравитонами или короткими цепочками МСЛ и магнитиками хим</w:t>
      </w:r>
      <w:r w:rsidRPr="0095090C">
        <w:rPr>
          <w:rFonts w:ascii="Times New Roman" w:hAnsi="Times New Roman"/>
          <w:b/>
        </w:rPr>
        <w:t>э</w:t>
      </w:r>
      <w:r w:rsidRPr="0095090C">
        <w:rPr>
          <w:rFonts w:ascii="Times New Roman" w:hAnsi="Times New Roman"/>
          <w:b/>
        </w:rPr>
        <w:t>лементов тела.</w:t>
      </w:r>
    </w:p>
    <w:p w:rsidR="0095090C" w:rsidRPr="0095090C" w:rsidRDefault="0095090C" w:rsidP="0095090C">
      <w:pPr>
        <w:spacing w:beforeLines="0" w:afterLines="0"/>
        <w:ind w:firstLine="851"/>
        <w:jc w:val="both"/>
        <w:rPr>
          <w:rFonts w:ascii="Times New Roman" w:hAnsi="Times New Roman"/>
        </w:rPr>
      </w:pPr>
      <w:r w:rsidRPr="0095090C">
        <w:rPr>
          <w:rFonts w:ascii="Times New Roman" w:hAnsi="Times New Roman"/>
          <w:b/>
          <w:u w:val="single"/>
        </w:rPr>
        <w:t>Инертная масса тела</w:t>
      </w:r>
      <w:r w:rsidRPr="0095090C">
        <w:rPr>
          <w:rFonts w:ascii="Times New Roman" w:hAnsi="Times New Roman"/>
          <w:b/>
        </w:rPr>
        <w:t xml:space="preserve"> </w:t>
      </w:r>
      <w:r w:rsidR="00D27D38">
        <w:rPr>
          <w:rFonts w:ascii="Times New Roman" w:hAnsi="Times New Roman"/>
          <w:b/>
        </w:rPr>
        <w:t>–</w:t>
      </w:r>
      <w:r w:rsidRPr="0095090C">
        <w:rPr>
          <w:rFonts w:ascii="Times New Roman" w:hAnsi="Times New Roman"/>
          <w:b/>
        </w:rPr>
        <w:t xml:space="preserve"> есть результат </w:t>
      </w:r>
      <w:r w:rsidRPr="0095090C">
        <w:rPr>
          <w:rFonts w:ascii="Times New Roman" w:hAnsi="Times New Roman"/>
          <w:b/>
          <w:u w:val="single"/>
        </w:rPr>
        <w:t>кратковременного</w:t>
      </w:r>
      <w:r w:rsidRPr="0095090C">
        <w:rPr>
          <w:rFonts w:ascii="Times New Roman" w:hAnsi="Times New Roman"/>
          <w:b/>
        </w:rPr>
        <w:t xml:space="preserve"> внешнего м</w:t>
      </w:r>
      <w:r w:rsidRPr="0095090C">
        <w:rPr>
          <w:rFonts w:ascii="Times New Roman" w:hAnsi="Times New Roman"/>
          <w:b/>
        </w:rPr>
        <w:t>е</w:t>
      </w:r>
      <w:r w:rsidRPr="0095090C">
        <w:rPr>
          <w:rFonts w:ascii="Times New Roman" w:hAnsi="Times New Roman"/>
          <w:b/>
        </w:rPr>
        <w:t>ханического силового воздействия на него с появлением после него внутренней силы инерции, которую создают химические связи, восстанавливающие стру</w:t>
      </w:r>
      <w:r w:rsidRPr="0095090C">
        <w:rPr>
          <w:rFonts w:ascii="Times New Roman" w:hAnsi="Times New Roman"/>
          <w:b/>
        </w:rPr>
        <w:t>к</w:t>
      </w:r>
      <w:r w:rsidRPr="0095090C">
        <w:rPr>
          <w:rFonts w:ascii="Times New Roman" w:hAnsi="Times New Roman"/>
          <w:b/>
        </w:rPr>
        <w:t>туру тела</w:t>
      </w:r>
      <w:r w:rsidRPr="0095090C">
        <w:rPr>
          <w:rFonts w:ascii="Times New Roman" w:hAnsi="Times New Roman"/>
        </w:rPr>
        <w:t>.</w:t>
      </w:r>
    </w:p>
    <w:p w:rsidR="0095090C" w:rsidRDefault="0095090C" w:rsidP="0095090C">
      <w:pPr>
        <w:spacing w:beforeLines="0" w:afterLines="0"/>
        <w:ind w:firstLine="851"/>
        <w:jc w:val="both"/>
        <w:rPr>
          <w:rFonts w:ascii="Times New Roman" w:hAnsi="Times New Roman"/>
          <w:b/>
          <w:lang w:val="en-US"/>
        </w:rPr>
      </w:pPr>
      <w:r w:rsidRPr="0095090C">
        <w:rPr>
          <w:rFonts w:ascii="Times New Roman" w:hAnsi="Times New Roman"/>
          <w:b/>
          <w:u w:val="single"/>
        </w:rPr>
        <w:t>Гравитационная и инертная массы тела</w:t>
      </w:r>
      <w:r w:rsidRPr="0095090C">
        <w:rPr>
          <w:rFonts w:ascii="Times New Roman" w:hAnsi="Times New Roman"/>
          <w:b/>
        </w:rPr>
        <w:t xml:space="preserve"> – это абсолютно одна и та же масса тела с теми же химическими связями и абсолютно одинаковой реакцией на внешние воздействия</w:t>
      </w:r>
      <w:r w:rsidRPr="0095090C">
        <w:rPr>
          <w:rFonts w:ascii="Times New Roman" w:hAnsi="Times New Roman"/>
        </w:rPr>
        <w:t xml:space="preserve">, </w:t>
      </w:r>
      <w:r w:rsidRPr="0095090C">
        <w:rPr>
          <w:rFonts w:ascii="Times New Roman" w:hAnsi="Times New Roman"/>
          <w:b/>
        </w:rPr>
        <w:t>только в первом случае на тело действует постоянная сила, а в другом – кратковременная.</w:t>
      </w:r>
    </w:p>
    <w:p w:rsidR="0095090C" w:rsidRPr="0095090C" w:rsidRDefault="0095090C" w:rsidP="00D27D38">
      <w:pPr>
        <w:spacing w:beforeLines="0" w:afterLines="0"/>
        <w:jc w:val="center"/>
        <w:rPr>
          <w:rFonts w:ascii="Times New Roman" w:hAnsi="Times New Roman"/>
          <w:b/>
        </w:rPr>
      </w:pPr>
      <w:r w:rsidRPr="0095090C">
        <w:rPr>
          <w:rFonts w:ascii="Times New Roman" w:hAnsi="Times New Roman"/>
          <w:b/>
        </w:rPr>
        <w:t>Радиоактивные вещества.</w:t>
      </w:r>
    </w:p>
    <w:p w:rsidR="0095090C" w:rsidRDefault="0095090C" w:rsidP="0095090C">
      <w:pPr>
        <w:spacing w:beforeLines="0" w:afterLines="0"/>
        <w:ind w:firstLine="851"/>
        <w:jc w:val="both"/>
        <w:rPr>
          <w:rFonts w:ascii="Times New Roman" w:hAnsi="Times New Roman"/>
        </w:rPr>
      </w:pPr>
      <w:r w:rsidRPr="0095090C">
        <w:rPr>
          <w:rFonts w:ascii="Times New Roman" w:hAnsi="Times New Roman"/>
        </w:rPr>
        <w:t>Простые химэлементы имеют шесть иголок</w:t>
      </w:r>
      <w:r w:rsidR="00D27D38">
        <w:rPr>
          <w:rFonts w:ascii="Times New Roman" w:hAnsi="Times New Roman"/>
        </w:rPr>
        <w:t>-</w:t>
      </w:r>
      <w:r w:rsidRPr="0095090C">
        <w:rPr>
          <w:rFonts w:ascii="Times New Roman" w:hAnsi="Times New Roman"/>
        </w:rPr>
        <w:t>магнитиков (они же иголки св</w:t>
      </w:r>
      <w:r w:rsidRPr="0095090C">
        <w:rPr>
          <w:rFonts w:ascii="Times New Roman" w:hAnsi="Times New Roman"/>
        </w:rPr>
        <w:t>е</w:t>
      </w:r>
      <w:r w:rsidRPr="0095090C">
        <w:rPr>
          <w:rFonts w:ascii="Times New Roman" w:hAnsi="Times New Roman"/>
        </w:rPr>
        <w:t>та, тепловые энергоносители), а радиоактивные химические элементы – восемь. Две иголки из восьми могут достаточно легко отламываться от химэлемента и стан</w:t>
      </w:r>
      <w:r w:rsidRPr="0095090C">
        <w:rPr>
          <w:rFonts w:ascii="Times New Roman" w:hAnsi="Times New Roman"/>
        </w:rPr>
        <w:t>о</w:t>
      </w:r>
      <w:r w:rsidRPr="0095090C">
        <w:rPr>
          <w:rFonts w:ascii="Times New Roman" w:hAnsi="Times New Roman"/>
        </w:rPr>
        <w:t>вит</w:t>
      </w:r>
      <w:r w:rsidR="00D27D38">
        <w:rPr>
          <w:rFonts w:ascii="Times New Roman" w:hAnsi="Times New Roman"/>
        </w:rPr>
        <w:t>ь</w:t>
      </w:r>
      <w:r w:rsidRPr="0095090C">
        <w:rPr>
          <w:rFonts w:ascii="Times New Roman" w:hAnsi="Times New Roman"/>
        </w:rPr>
        <w:t>ся светом, тепловым энергоносителем. Однако для того, чтобы вещество из р</w:t>
      </w:r>
      <w:r w:rsidRPr="0095090C">
        <w:rPr>
          <w:rFonts w:ascii="Times New Roman" w:hAnsi="Times New Roman"/>
        </w:rPr>
        <w:t>а</w:t>
      </w:r>
      <w:r w:rsidRPr="0095090C">
        <w:rPr>
          <w:rFonts w:ascii="Times New Roman" w:hAnsi="Times New Roman"/>
        </w:rPr>
        <w:t>диоактивных химэлементов</w:t>
      </w:r>
      <w:r w:rsidR="00D27D38">
        <w:rPr>
          <w:rFonts w:ascii="Times New Roman" w:hAnsi="Times New Roman"/>
        </w:rPr>
        <w:t>,</w:t>
      </w:r>
      <w:r w:rsidRPr="0095090C">
        <w:rPr>
          <w:rFonts w:ascii="Times New Roman" w:hAnsi="Times New Roman"/>
        </w:rPr>
        <w:t xml:space="preserve"> испускающих только</w:t>
      </w:r>
      <w:r w:rsidR="00D27D38">
        <w:rPr>
          <w:rFonts w:ascii="Times New Roman" w:hAnsi="Times New Roman"/>
        </w:rPr>
        <w:t xml:space="preserve"> свет</w:t>
      </w:r>
      <w:r w:rsidRPr="0095090C">
        <w:rPr>
          <w:rFonts w:ascii="Times New Roman" w:hAnsi="Times New Roman"/>
        </w:rPr>
        <w:t>, что используют бактерии и жуки – светля</w:t>
      </w:r>
      <w:r w:rsidR="00D27D38">
        <w:rPr>
          <w:rFonts w:ascii="Times New Roman" w:hAnsi="Times New Roman"/>
        </w:rPr>
        <w:t>ч</w:t>
      </w:r>
      <w:r w:rsidRPr="0095090C">
        <w:rPr>
          <w:rFonts w:ascii="Times New Roman" w:hAnsi="Times New Roman"/>
        </w:rPr>
        <w:t>ки, превратились в общепринятое радиоактивное вещество с пост</w:t>
      </w:r>
      <w:r w:rsidRPr="0095090C">
        <w:rPr>
          <w:rFonts w:ascii="Times New Roman" w:hAnsi="Times New Roman"/>
        </w:rPr>
        <w:t>о</w:t>
      </w:r>
      <w:r w:rsidRPr="0095090C">
        <w:rPr>
          <w:rFonts w:ascii="Times New Roman" w:hAnsi="Times New Roman"/>
        </w:rPr>
        <w:t>янным излучением α</w:t>
      </w:r>
      <w:r w:rsidR="00D27D38">
        <w:rPr>
          <w:rFonts w:ascii="Times New Roman" w:hAnsi="Times New Roman"/>
        </w:rPr>
        <w:t>-</w:t>
      </w:r>
      <w:r w:rsidRPr="0095090C">
        <w:rPr>
          <w:rFonts w:ascii="Times New Roman" w:hAnsi="Times New Roman"/>
        </w:rPr>
        <w:t>, β</w:t>
      </w:r>
      <w:r w:rsidR="00D27D38">
        <w:rPr>
          <w:rFonts w:ascii="Times New Roman" w:hAnsi="Times New Roman"/>
        </w:rPr>
        <w:t>-</w:t>
      </w:r>
      <w:r w:rsidRPr="0095090C">
        <w:rPr>
          <w:rFonts w:ascii="Times New Roman" w:hAnsi="Times New Roman"/>
        </w:rPr>
        <w:t xml:space="preserve"> и γ</w:t>
      </w:r>
      <w:r w:rsidR="00D27D38">
        <w:rPr>
          <w:rFonts w:ascii="Times New Roman" w:hAnsi="Times New Roman"/>
        </w:rPr>
        <w:t>-</w:t>
      </w:r>
      <w:r w:rsidRPr="0095090C">
        <w:rPr>
          <w:rFonts w:ascii="Times New Roman" w:hAnsi="Times New Roman"/>
        </w:rPr>
        <w:t>частиц</w:t>
      </w:r>
      <w:r w:rsidR="00D27D38">
        <w:rPr>
          <w:rFonts w:ascii="Times New Roman" w:hAnsi="Times New Roman"/>
        </w:rPr>
        <w:t>,</w:t>
      </w:r>
      <w:r w:rsidRPr="0095090C">
        <w:rPr>
          <w:rFonts w:ascii="Times New Roman" w:hAnsi="Times New Roman"/>
        </w:rPr>
        <w:t xml:space="preserve"> необходимо наличие у него специальной кр</w:t>
      </w:r>
      <w:r w:rsidRPr="0095090C">
        <w:rPr>
          <w:rFonts w:ascii="Times New Roman" w:hAnsi="Times New Roman"/>
        </w:rPr>
        <w:t>и</w:t>
      </w:r>
      <w:r w:rsidRPr="0095090C">
        <w:rPr>
          <w:rFonts w:ascii="Times New Roman" w:hAnsi="Times New Roman"/>
        </w:rPr>
        <w:t xml:space="preserve">сталлической решетки (см. </w:t>
      </w:r>
      <w:r w:rsidRPr="00C401A1">
        <w:rPr>
          <w:rFonts w:ascii="Times New Roman" w:hAnsi="Times New Roman"/>
          <w:b/>
          <w:i/>
        </w:rPr>
        <w:t xml:space="preserve">рис. </w:t>
      </w:r>
      <w:r w:rsidR="00C401A1" w:rsidRPr="00C401A1">
        <w:rPr>
          <w:rFonts w:ascii="Times New Roman" w:hAnsi="Times New Roman"/>
          <w:b/>
          <w:i/>
        </w:rPr>
        <w:t>11</w:t>
      </w:r>
      <w:r w:rsidRPr="0095090C">
        <w:rPr>
          <w:rFonts w:ascii="Times New Roman" w:hAnsi="Times New Roman"/>
        </w:rPr>
        <w:t>).</w:t>
      </w:r>
    </w:p>
    <w:tbl>
      <w:tblPr>
        <w:tblpPr w:leftFromText="180" w:rightFromText="180" w:vertAnchor="text" w:tblpY="1"/>
        <w:tblOverlap w:val="never"/>
        <w:tblW w:w="0" w:type="auto"/>
        <w:tblCellMar>
          <w:top w:w="28" w:type="dxa"/>
          <w:bottom w:w="28" w:type="dxa"/>
        </w:tblCellMar>
        <w:tblLook w:val="04A0"/>
      </w:tblPr>
      <w:tblGrid>
        <w:gridCol w:w="2943"/>
        <w:gridCol w:w="3261"/>
      </w:tblGrid>
      <w:tr w:rsidR="0095090C" w:rsidRPr="00933527" w:rsidTr="00EC3539">
        <w:tc>
          <w:tcPr>
            <w:tcW w:w="2943" w:type="dxa"/>
          </w:tcPr>
          <w:p w:rsidR="0095090C" w:rsidRPr="00EC3539" w:rsidRDefault="0095090C" w:rsidP="00EC3539">
            <w:pPr>
              <w:spacing w:beforeLines="0" w:afterLines="0"/>
              <w:jc w:val="both"/>
              <w:rPr>
                <w:rFonts w:ascii="Times New Roman" w:eastAsiaTheme="minorHAnsi" w:hAnsi="Times New Roman"/>
                <w:i/>
                <w:sz w:val="22"/>
              </w:rPr>
            </w:pPr>
            <w:r w:rsidRPr="00EC3539">
              <w:rPr>
                <w:rFonts w:ascii="Times New Roman" w:eastAsiaTheme="minorHAnsi" w:hAnsi="Times New Roman"/>
                <w:i/>
                <w:sz w:val="22"/>
              </w:rPr>
              <w:t>Кристаллическая решетка восьмиконечных ежей с полностью свя</w:t>
            </w:r>
            <w:r w:rsidR="00EC3539" w:rsidRPr="00EC3539">
              <w:rPr>
                <w:rFonts w:ascii="Times New Roman" w:eastAsiaTheme="minorHAnsi" w:hAnsi="Times New Roman"/>
                <w:i/>
                <w:sz w:val="22"/>
              </w:rPr>
              <w:t xml:space="preserve">занными иголками не испускает </w:t>
            </w:r>
            <w:r w:rsidRPr="00EC3539">
              <w:rPr>
                <w:rFonts w:ascii="Times New Roman" w:eastAsiaTheme="minorHAnsi" w:hAnsi="Times New Roman"/>
                <w:i/>
                <w:sz w:val="22"/>
              </w:rPr>
              <w:t>α, β и γ– частиц</w:t>
            </w:r>
          </w:p>
        </w:tc>
        <w:tc>
          <w:tcPr>
            <w:tcW w:w="3261" w:type="dxa"/>
          </w:tcPr>
          <w:p w:rsidR="0095090C" w:rsidRPr="00EC3539" w:rsidRDefault="0095090C" w:rsidP="00EC3539">
            <w:pPr>
              <w:spacing w:beforeLines="0" w:afterLines="0"/>
              <w:jc w:val="both"/>
              <w:rPr>
                <w:rFonts w:ascii="Times New Roman" w:eastAsiaTheme="minorHAnsi" w:hAnsi="Times New Roman"/>
                <w:sz w:val="22"/>
              </w:rPr>
            </w:pPr>
            <w:r w:rsidRPr="00EC3539">
              <w:rPr>
                <w:rFonts w:ascii="Times New Roman" w:eastAsiaTheme="minorHAnsi" w:hAnsi="Times New Roman"/>
                <w:i/>
                <w:sz w:val="22"/>
              </w:rPr>
              <w:t>Кристаллическая решетка восьмиконечных ежей с ча</w:t>
            </w:r>
            <w:r w:rsidRPr="00EC3539">
              <w:rPr>
                <w:rFonts w:ascii="Times New Roman" w:eastAsiaTheme="minorHAnsi" w:hAnsi="Times New Roman"/>
                <w:i/>
                <w:sz w:val="22"/>
              </w:rPr>
              <w:t>с</w:t>
            </w:r>
            <w:r w:rsidRPr="00EC3539">
              <w:rPr>
                <w:rFonts w:ascii="Times New Roman" w:eastAsiaTheme="minorHAnsi" w:hAnsi="Times New Roman"/>
                <w:i/>
                <w:sz w:val="22"/>
              </w:rPr>
              <w:t>тично связанными иголками – радиоактивное вещество с α, β и γ– излучениями.</w:t>
            </w:r>
          </w:p>
        </w:tc>
      </w:tr>
      <w:tr w:rsidR="009850D4" w:rsidRPr="00933527" w:rsidTr="00EC3539">
        <w:tc>
          <w:tcPr>
            <w:tcW w:w="6204" w:type="dxa"/>
            <w:gridSpan w:val="2"/>
          </w:tcPr>
          <w:p w:rsidR="009850D4" w:rsidRPr="00933527" w:rsidRDefault="009850D4" w:rsidP="00EC3539">
            <w:pPr>
              <w:spacing w:beforeLines="0" w:afterLines="0"/>
              <w:jc w:val="center"/>
              <w:rPr>
                <w:rFonts w:ascii="Times New Roman" w:eastAsiaTheme="minorHAnsi" w:hAnsi="Times New Roman"/>
                <w:b/>
              </w:rPr>
            </w:pPr>
            <w:r w:rsidRPr="00933527">
              <w:rPr>
                <w:rFonts w:ascii="Times New Roman" w:eastAsiaTheme="minorHAnsi" w:hAnsi="Times New Roman"/>
                <w:b/>
              </w:rPr>
              <w:t>Вид сверху</w:t>
            </w:r>
          </w:p>
        </w:tc>
      </w:tr>
      <w:tr w:rsidR="009850D4" w:rsidRPr="00933527" w:rsidTr="00EC3539">
        <w:tc>
          <w:tcPr>
            <w:tcW w:w="2943" w:type="dxa"/>
          </w:tcPr>
          <w:p w:rsidR="009850D4" w:rsidRPr="00933527" w:rsidRDefault="0001160D" w:rsidP="00EC3539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_x0000_i1060" type="#_x0000_t75" alt="радиоактивные вещества1.jpg" style="width:125pt;height:113.5pt;visibility:visible;mso-wrap-style:square">
                  <v:imagedata r:id="rId116" o:title="радиоактивные вещества1"/>
                </v:shape>
              </w:pict>
            </w:r>
          </w:p>
        </w:tc>
        <w:tc>
          <w:tcPr>
            <w:tcW w:w="3261" w:type="dxa"/>
          </w:tcPr>
          <w:p w:rsidR="009850D4" w:rsidRPr="00933527" w:rsidRDefault="0001160D" w:rsidP="00EC3539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0A0B47">
              <w:rPr>
                <w:rFonts w:ascii="Times New Roman" w:eastAsiaTheme="minorHAnsi" w:hAnsi="Times New Roman"/>
                <w:noProof/>
                <w:lang w:eastAsia="ru-RU"/>
              </w:rPr>
              <w:pict>
                <v:shape id="_x0000_i1061" type="#_x0000_t75" alt="радиоактивные вещества2.jpg" style="width:150pt;height:113.5pt;visibility:visible;mso-wrap-style:square">
                  <v:imagedata r:id="rId117" o:title="радиоактивные вещества2"/>
                </v:shape>
              </w:pict>
            </w:r>
          </w:p>
        </w:tc>
      </w:tr>
      <w:tr w:rsidR="0095090C" w:rsidRPr="00933527" w:rsidTr="00EC3539">
        <w:tc>
          <w:tcPr>
            <w:tcW w:w="6204" w:type="dxa"/>
            <w:gridSpan w:val="2"/>
          </w:tcPr>
          <w:p w:rsidR="0095090C" w:rsidRPr="00933527" w:rsidRDefault="0095090C" w:rsidP="00EC3539">
            <w:pPr>
              <w:spacing w:beforeLines="0" w:afterLines="0"/>
              <w:jc w:val="center"/>
              <w:rPr>
                <w:rFonts w:ascii="Times New Roman" w:eastAsiaTheme="minorHAnsi" w:hAnsi="Times New Roman"/>
                <w:b/>
                <w:i/>
              </w:rPr>
            </w:pPr>
            <w:r w:rsidRPr="00933527">
              <w:rPr>
                <w:rFonts w:ascii="Times New Roman" w:eastAsiaTheme="minorHAnsi" w:hAnsi="Times New Roman"/>
                <w:b/>
                <w:i/>
              </w:rPr>
              <w:t>Рис.</w:t>
            </w:r>
            <w:r w:rsidR="00C401A1" w:rsidRPr="00933527">
              <w:rPr>
                <w:rFonts w:ascii="Times New Roman" w:eastAsiaTheme="minorHAnsi" w:hAnsi="Times New Roman"/>
                <w:b/>
                <w:i/>
              </w:rPr>
              <w:t>11</w:t>
            </w:r>
          </w:p>
        </w:tc>
      </w:tr>
    </w:tbl>
    <w:p w:rsidR="00372A81" w:rsidRDefault="00372A81" w:rsidP="0095090C">
      <w:pPr>
        <w:spacing w:beforeLines="0" w:afterLines="0"/>
        <w:ind w:firstLine="851"/>
        <w:jc w:val="both"/>
        <w:rPr>
          <w:rFonts w:ascii="Times New Roman" w:hAnsi="Times New Roman"/>
        </w:rPr>
      </w:pPr>
      <w:r w:rsidRPr="0095090C">
        <w:rPr>
          <w:rFonts w:ascii="Times New Roman" w:hAnsi="Times New Roman"/>
        </w:rPr>
        <w:t xml:space="preserve">Из </w:t>
      </w:r>
      <w:r w:rsidRPr="00EC3539">
        <w:rPr>
          <w:rFonts w:ascii="Times New Roman" w:hAnsi="Times New Roman"/>
          <w:b/>
          <w:i/>
        </w:rPr>
        <w:t>рис</w:t>
      </w:r>
      <w:r w:rsidR="00EC3539" w:rsidRPr="00EC3539">
        <w:rPr>
          <w:rFonts w:ascii="Times New Roman" w:hAnsi="Times New Roman"/>
          <w:b/>
          <w:i/>
        </w:rPr>
        <w:t>.11</w:t>
      </w:r>
      <w:r w:rsidRPr="0095090C">
        <w:rPr>
          <w:rFonts w:ascii="Times New Roman" w:hAnsi="Times New Roman"/>
        </w:rPr>
        <w:t xml:space="preserve"> видно, что р</w:t>
      </w:r>
      <w:r w:rsidRPr="0095090C">
        <w:rPr>
          <w:rFonts w:ascii="Times New Roman" w:hAnsi="Times New Roman"/>
        </w:rPr>
        <w:t>е</w:t>
      </w:r>
      <w:r w:rsidRPr="0095090C">
        <w:rPr>
          <w:rFonts w:ascii="Times New Roman" w:hAnsi="Times New Roman"/>
        </w:rPr>
        <w:t>шетка вещества в виде пчел</w:t>
      </w:r>
      <w:r w:rsidRPr="0095090C">
        <w:rPr>
          <w:rFonts w:ascii="Times New Roman" w:hAnsi="Times New Roman"/>
        </w:rPr>
        <w:t>и</w:t>
      </w:r>
      <w:r w:rsidRPr="0095090C">
        <w:rPr>
          <w:rFonts w:ascii="Times New Roman" w:hAnsi="Times New Roman"/>
        </w:rPr>
        <w:t>ных сот имеет 50% св</w:t>
      </w:r>
      <w:r w:rsidRPr="0095090C">
        <w:rPr>
          <w:rFonts w:ascii="Times New Roman" w:hAnsi="Times New Roman"/>
        </w:rPr>
        <w:t>о</w:t>
      </w:r>
      <w:r w:rsidRPr="0095090C">
        <w:rPr>
          <w:rFonts w:ascii="Times New Roman" w:hAnsi="Times New Roman"/>
        </w:rPr>
        <w:t>бодных иголок химэлементов, которые захватывают при помощи ио</w:t>
      </w:r>
      <w:r w:rsidRPr="0095090C">
        <w:rPr>
          <w:rFonts w:ascii="Times New Roman" w:hAnsi="Times New Roman"/>
        </w:rPr>
        <w:t>н</w:t>
      </w:r>
      <w:r w:rsidRPr="0095090C">
        <w:rPr>
          <w:rFonts w:ascii="Times New Roman" w:hAnsi="Times New Roman"/>
        </w:rPr>
        <w:t>ной (магнитной) хим</w:t>
      </w:r>
      <w:r>
        <w:rPr>
          <w:rFonts w:ascii="Times New Roman" w:hAnsi="Times New Roman"/>
        </w:rPr>
        <w:t xml:space="preserve">ической </w:t>
      </w:r>
      <w:r w:rsidRPr="0095090C">
        <w:rPr>
          <w:rFonts w:ascii="Times New Roman" w:hAnsi="Times New Roman"/>
        </w:rPr>
        <w:t>связи химэлементы</w:t>
      </w:r>
      <w:r>
        <w:rPr>
          <w:rFonts w:ascii="Times New Roman" w:hAnsi="Times New Roman"/>
        </w:rPr>
        <w:t>-</w:t>
      </w:r>
      <w:r w:rsidRPr="0095090C">
        <w:rPr>
          <w:rFonts w:ascii="Times New Roman" w:hAnsi="Times New Roman"/>
        </w:rPr>
        <w:t>газы вну</w:t>
      </w:r>
      <w:r w:rsidRPr="0095090C">
        <w:rPr>
          <w:rFonts w:ascii="Times New Roman" w:hAnsi="Times New Roman"/>
        </w:rPr>
        <w:t>т</w:t>
      </w:r>
      <w:r w:rsidRPr="0095090C">
        <w:rPr>
          <w:rFonts w:ascii="Times New Roman" w:hAnsi="Times New Roman"/>
        </w:rPr>
        <w:t>риклеточной атмосферы и стр</w:t>
      </w:r>
      <w:r w:rsidRPr="0095090C">
        <w:rPr>
          <w:rFonts w:ascii="Times New Roman" w:hAnsi="Times New Roman"/>
        </w:rPr>
        <w:t>о</w:t>
      </w:r>
      <w:r w:rsidRPr="0095090C">
        <w:rPr>
          <w:rFonts w:ascii="Times New Roman" w:hAnsi="Times New Roman"/>
        </w:rPr>
        <w:t>ят тела α</w:t>
      </w:r>
      <w:r w:rsidRPr="00D27D38">
        <w:rPr>
          <w:rFonts w:ascii="Times New Roman" w:hAnsi="Times New Roman"/>
          <w:vertAlign w:val="superscript"/>
        </w:rPr>
        <w:t>–</w:t>
      </w:r>
      <w:r>
        <w:rPr>
          <w:rFonts w:ascii="Times New Roman" w:hAnsi="Times New Roman"/>
        </w:rPr>
        <w:t>-</w:t>
      </w:r>
      <w:r w:rsidRPr="0095090C">
        <w:rPr>
          <w:rFonts w:ascii="Times New Roman" w:hAnsi="Times New Roman"/>
        </w:rPr>
        <w:t>частиц. Очевидно, что вещество может производить наибольшее количество α</w:t>
      </w:r>
      <w:r w:rsidRPr="00D27D38">
        <w:rPr>
          <w:rFonts w:ascii="Times New Roman" w:hAnsi="Times New Roman"/>
          <w:vertAlign w:val="superscript"/>
        </w:rPr>
        <w:t>–</w:t>
      </w:r>
      <w:r>
        <w:rPr>
          <w:rFonts w:ascii="Times New Roman" w:hAnsi="Times New Roman"/>
        </w:rPr>
        <w:t>-</w:t>
      </w:r>
      <w:r w:rsidRPr="0095090C">
        <w:rPr>
          <w:rFonts w:ascii="Times New Roman" w:hAnsi="Times New Roman"/>
        </w:rPr>
        <w:t>частиц, чем других частиц, т.к. в этом случае работает весь объем решетки. На втором месте по количеству частиц из того же вещества находятся β</w:t>
      </w:r>
      <w:r w:rsidRPr="00D27D38">
        <w:rPr>
          <w:rFonts w:ascii="Times New Roman" w:hAnsi="Times New Roman"/>
          <w:vertAlign w:val="superscript"/>
        </w:rPr>
        <w:t>+</w:t>
      </w:r>
      <w:r>
        <w:rPr>
          <w:rFonts w:ascii="Times New Roman" w:hAnsi="Times New Roman"/>
        </w:rPr>
        <w:t>-</w:t>
      </w:r>
      <w:r w:rsidRPr="0095090C">
        <w:rPr>
          <w:rFonts w:ascii="Times New Roman" w:hAnsi="Times New Roman"/>
        </w:rPr>
        <w:t>частицы, т.к. они формируются только на его поверхности из поверхностных химэлементов.</w:t>
      </w:r>
    </w:p>
    <w:p w:rsidR="0095090C" w:rsidRPr="0095090C" w:rsidRDefault="0095090C" w:rsidP="0095090C">
      <w:pPr>
        <w:spacing w:beforeLines="0" w:afterLines="0"/>
        <w:ind w:firstLine="851"/>
        <w:jc w:val="both"/>
        <w:rPr>
          <w:rFonts w:ascii="Times New Roman" w:hAnsi="Times New Roman"/>
        </w:rPr>
      </w:pPr>
      <w:r w:rsidRPr="0095090C">
        <w:rPr>
          <w:rFonts w:ascii="Times New Roman" w:hAnsi="Times New Roman"/>
        </w:rPr>
        <w:lastRenderedPageBreak/>
        <w:t>На третьем месте по количеству частиц находятся γ</w:t>
      </w:r>
      <w:r w:rsidR="00D27D38" w:rsidRPr="00D27D38">
        <w:rPr>
          <w:rFonts w:ascii="Times New Roman" w:hAnsi="Times New Roman"/>
          <w:vertAlign w:val="superscript"/>
        </w:rPr>
        <w:t>–</w:t>
      </w:r>
      <w:r w:rsidR="00D27D38">
        <w:rPr>
          <w:rFonts w:ascii="Times New Roman" w:hAnsi="Times New Roman"/>
        </w:rPr>
        <w:t>-</w:t>
      </w:r>
      <w:r w:rsidRPr="0095090C">
        <w:rPr>
          <w:rFonts w:ascii="Times New Roman" w:hAnsi="Times New Roman"/>
        </w:rPr>
        <w:t>частицы, т.к. они поя</w:t>
      </w:r>
      <w:r w:rsidRPr="0095090C">
        <w:rPr>
          <w:rFonts w:ascii="Times New Roman" w:hAnsi="Times New Roman"/>
        </w:rPr>
        <w:t>в</w:t>
      </w:r>
      <w:r w:rsidRPr="0095090C">
        <w:rPr>
          <w:rFonts w:ascii="Times New Roman" w:hAnsi="Times New Roman"/>
        </w:rPr>
        <w:t xml:space="preserve">ляются после разлома </w:t>
      </w:r>
      <w:r w:rsidR="00D27D38" w:rsidRPr="0095090C">
        <w:rPr>
          <w:rFonts w:ascii="Times New Roman" w:hAnsi="Times New Roman"/>
        </w:rPr>
        <w:t>β</w:t>
      </w:r>
      <w:r w:rsidR="00D27D38" w:rsidRPr="00D27D38">
        <w:rPr>
          <w:rFonts w:ascii="Times New Roman" w:hAnsi="Times New Roman"/>
          <w:vertAlign w:val="superscript"/>
        </w:rPr>
        <w:t>+</w:t>
      </w:r>
      <w:r w:rsidR="00D27D38">
        <w:rPr>
          <w:rFonts w:ascii="Times New Roman" w:hAnsi="Times New Roman"/>
        </w:rPr>
        <w:t>-</w:t>
      </w:r>
      <w:r w:rsidR="00D27D38" w:rsidRPr="0095090C">
        <w:rPr>
          <w:rFonts w:ascii="Times New Roman" w:hAnsi="Times New Roman"/>
        </w:rPr>
        <w:t>частиц</w:t>
      </w:r>
      <w:r w:rsidRPr="0095090C">
        <w:rPr>
          <w:rFonts w:ascii="Times New Roman" w:hAnsi="Times New Roman"/>
        </w:rPr>
        <w:t xml:space="preserve"> на </w:t>
      </w:r>
      <w:r w:rsidR="00D27D38" w:rsidRPr="0095090C">
        <w:rPr>
          <w:rFonts w:ascii="Times New Roman" w:hAnsi="Times New Roman"/>
        </w:rPr>
        <w:t>α</w:t>
      </w:r>
      <w:r w:rsidR="00D27D38" w:rsidRPr="00D27D38">
        <w:rPr>
          <w:rFonts w:ascii="Times New Roman" w:hAnsi="Times New Roman"/>
          <w:vertAlign w:val="superscript"/>
        </w:rPr>
        <w:t>–</w:t>
      </w:r>
      <w:r w:rsidR="00D27D38">
        <w:rPr>
          <w:rFonts w:ascii="Times New Roman" w:hAnsi="Times New Roman"/>
        </w:rPr>
        <w:t>-</w:t>
      </w:r>
      <w:r w:rsidR="00D27D38" w:rsidRPr="0095090C">
        <w:rPr>
          <w:rFonts w:ascii="Times New Roman" w:hAnsi="Times New Roman"/>
        </w:rPr>
        <w:t>частиц</w:t>
      </w:r>
      <w:r w:rsidRPr="0095090C">
        <w:rPr>
          <w:rFonts w:ascii="Times New Roman" w:hAnsi="Times New Roman"/>
        </w:rPr>
        <w:t xml:space="preserve">ы и </w:t>
      </w:r>
      <w:r w:rsidR="00D27D38" w:rsidRPr="0095090C">
        <w:rPr>
          <w:rFonts w:ascii="Times New Roman" w:hAnsi="Times New Roman"/>
        </w:rPr>
        <w:t>γ</w:t>
      </w:r>
      <w:r w:rsidR="00D27D38" w:rsidRPr="00D27D38">
        <w:rPr>
          <w:rFonts w:ascii="Times New Roman" w:hAnsi="Times New Roman"/>
          <w:vertAlign w:val="superscript"/>
        </w:rPr>
        <w:t>–</w:t>
      </w:r>
      <w:r w:rsidR="00D27D38">
        <w:rPr>
          <w:rFonts w:ascii="Times New Roman" w:hAnsi="Times New Roman"/>
        </w:rPr>
        <w:t>-</w:t>
      </w:r>
      <w:r w:rsidRPr="0095090C">
        <w:rPr>
          <w:rFonts w:ascii="Times New Roman" w:hAnsi="Times New Roman"/>
        </w:rPr>
        <w:t>пакеты.</w:t>
      </w:r>
    </w:p>
    <w:p w:rsidR="009850D4" w:rsidRDefault="009850D4" w:rsidP="009850D4">
      <w:pPr>
        <w:widowControl w:val="0"/>
        <w:spacing w:beforeLines="0" w:afterLines="0"/>
        <w:ind w:left="1213"/>
        <w:jc w:val="center"/>
        <w:rPr>
          <w:rFonts w:ascii="Times New Roman" w:hAnsi="Times New Roman"/>
          <w:b/>
          <w:i/>
        </w:rPr>
      </w:pPr>
      <w:r w:rsidRPr="009850D4">
        <w:rPr>
          <w:rFonts w:ascii="Times New Roman" w:hAnsi="Times New Roman"/>
          <w:b/>
          <w:i/>
        </w:rPr>
        <w:t>СВОДНАЯ ТАБЛИЦА ПРЕВРАЩЕНИЙ ХИМЭЛЕМЕНТОВ №5.</w:t>
      </w:r>
    </w:p>
    <w:p w:rsidR="009850D4" w:rsidRPr="009850D4" w:rsidRDefault="009850D4" w:rsidP="009850D4">
      <w:pPr>
        <w:widowControl w:val="0"/>
        <w:spacing w:beforeLines="0" w:afterLines="0"/>
        <w:ind w:firstLine="851"/>
        <w:jc w:val="both"/>
        <w:rPr>
          <w:rFonts w:ascii="Times New Roman" w:hAnsi="Times New Roman"/>
        </w:rPr>
      </w:pPr>
      <w:r w:rsidRPr="009850D4">
        <w:rPr>
          <w:rFonts w:ascii="Times New Roman" w:hAnsi="Times New Roman"/>
        </w:rPr>
        <w:t xml:space="preserve">Превращение химэлементов </w:t>
      </w:r>
      <w:r>
        <w:rPr>
          <w:rFonts w:ascii="Times New Roman" w:hAnsi="Times New Roman"/>
        </w:rPr>
        <w:t xml:space="preserve">происходит за счет присоединения к иголкам «ежей» </w:t>
      </w:r>
      <w:r w:rsidR="008F735F">
        <w:rPr>
          <w:rFonts w:ascii="Times New Roman" w:hAnsi="Times New Roman"/>
        </w:rPr>
        <w:t xml:space="preserve">соответствующих </w:t>
      </w:r>
      <w:r>
        <w:rPr>
          <w:rFonts w:ascii="Times New Roman" w:hAnsi="Times New Roman"/>
        </w:rPr>
        <w:t>структурных единиц СЕ-4 или СЕ-5.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8"/>
        <w:gridCol w:w="720"/>
        <w:gridCol w:w="900"/>
        <w:gridCol w:w="720"/>
        <w:gridCol w:w="900"/>
        <w:gridCol w:w="720"/>
        <w:gridCol w:w="900"/>
        <w:gridCol w:w="720"/>
        <w:gridCol w:w="900"/>
        <w:gridCol w:w="900"/>
        <w:gridCol w:w="638"/>
        <w:gridCol w:w="1572"/>
      </w:tblGrid>
      <w:tr w:rsidR="009850D4" w:rsidRPr="00EC3539" w:rsidTr="009850D4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слои</w:t>
            </w:r>
          </w:p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СЕ</w:t>
            </w:r>
          </w:p>
        </w:tc>
        <w:tc>
          <w:tcPr>
            <w:tcW w:w="1620" w:type="dxa"/>
            <w:gridSpan w:val="2"/>
            <w:tcBorders>
              <w:left w:val="single" w:sz="4" w:space="0" w:color="auto"/>
            </w:tcBorders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Таблица №1(8х4)</w:t>
            </w:r>
          </w:p>
        </w:tc>
        <w:tc>
          <w:tcPr>
            <w:tcW w:w="1620" w:type="dxa"/>
            <w:gridSpan w:val="2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Таблица №2(6х4)</w:t>
            </w:r>
          </w:p>
        </w:tc>
        <w:tc>
          <w:tcPr>
            <w:tcW w:w="1620" w:type="dxa"/>
            <w:gridSpan w:val="2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Таблица №3(8х5)</w:t>
            </w:r>
          </w:p>
        </w:tc>
        <w:tc>
          <w:tcPr>
            <w:tcW w:w="1620" w:type="dxa"/>
            <w:gridSpan w:val="2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Таблица №4(6х5)</w:t>
            </w:r>
          </w:p>
        </w:tc>
        <w:tc>
          <w:tcPr>
            <w:tcW w:w="900" w:type="dxa"/>
            <w:vMerge w:val="restart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ρ</w:t>
            </w: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  <w:vertAlign w:val="subscript"/>
              </w:rPr>
              <w:t>ренг</w:t>
            </w:r>
          </w:p>
        </w:tc>
        <w:tc>
          <w:tcPr>
            <w:tcW w:w="638" w:type="dxa"/>
            <w:vMerge w:val="restart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Обозн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а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ч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е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ние</w:t>
            </w:r>
          </w:p>
        </w:tc>
        <w:tc>
          <w:tcPr>
            <w:tcW w:w="1572" w:type="dxa"/>
            <w:vMerge w:val="restart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Наименов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а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ние</w:t>
            </w:r>
          </w:p>
        </w:tc>
      </w:tr>
      <w:tr w:rsidR="009850D4" w:rsidRPr="00EC3539" w:rsidTr="009850D4"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n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perscript"/>
                <w:lang w:val="en-US"/>
              </w:rPr>
              <w:t>0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ρ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гр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n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perscript"/>
                <w:lang w:val="en-US"/>
              </w:rPr>
              <w:t>0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ρ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гр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n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perscript"/>
                <w:lang w:val="en-US"/>
              </w:rPr>
              <w:t>0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ρ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гр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n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perscript"/>
                <w:lang w:val="en-US"/>
              </w:rPr>
              <w:t>0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ρ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гр</w:t>
            </w:r>
          </w:p>
        </w:tc>
        <w:tc>
          <w:tcPr>
            <w:tcW w:w="900" w:type="dxa"/>
            <w:vMerge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</w:p>
        </w:tc>
        <w:tc>
          <w:tcPr>
            <w:tcW w:w="638" w:type="dxa"/>
            <w:vMerge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1572" w:type="dxa"/>
            <w:vMerge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9850D4" w:rsidRPr="00EC3539" w:rsidTr="009850D4">
        <w:tc>
          <w:tcPr>
            <w:tcW w:w="1008" w:type="dxa"/>
            <w:tcBorders>
              <w:top w:val="single" w:sz="4" w:space="0" w:color="auto"/>
            </w:tcBorders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10</w:t>
            </w:r>
          </w:p>
        </w:tc>
        <w:tc>
          <w:tcPr>
            <w:tcW w:w="638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b/>
                <w:sz w:val="22"/>
                <w:szCs w:val="22"/>
              </w:rPr>
              <w:t>1/2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84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84</w:t>
            </w:r>
          </w:p>
        </w:tc>
        <w:tc>
          <w:tcPr>
            <w:tcW w:w="72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</w:t>
            </w:r>
          </w:p>
        </w:tc>
        <w:tc>
          <w:tcPr>
            <w:tcW w:w="90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107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90</w:t>
            </w:r>
          </w:p>
        </w:tc>
        <w:tc>
          <w:tcPr>
            <w:tcW w:w="63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H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Водород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 xml:space="preserve">1 </w:t>
            </w:r>
            <w:r w:rsidRPr="00EC3539">
              <w:rPr>
                <w:rFonts w:ascii="Times New Roman" w:eastAsiaTheme="minorHAnsi" w:hAnsi="Times New Roman"/>
                <w:b/>
                <w:sz w:val="22"/>
                <w:szCs w:val="22"/>
              </w:rPr>
              <w:t>1/8(6)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27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206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27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206</w:t>
            </w:r>
          </w:p>
        </w:tc>
        <w:tc>
          <w:tcPr>
            <w:tcW w:w="72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34</w:t>
            </w:r>
          </w:p>
        </w:tc>
        <w:tc>
          <w:tcPr>
            <w:tcW w:w="90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259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34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259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206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Не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Гелий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    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725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71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542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119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908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534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Li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Литий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127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969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725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159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1213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119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908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971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Na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Натрий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 xml:space="preserve">4 </w:t>
            </w:r>
            <w:r w:rsidRPr="00EC3539">
              <w:rPr>
                <w:rFonts w:ascii="Times New Roman" w:eastAsiaTheme="minorHAnsi" w:hAnsi="Times New Roman"/>
                <w:b/>
                <w:sz w:val="22"/>
                <w:szCs w:val="22"/>
              </w:rPr>
              <w:t>3/6(8)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1061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107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816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174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1328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22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1026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N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Азот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     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1213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119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908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199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1518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1137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862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К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Калий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191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1457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1091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1550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Са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Кальций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239</w:t>
            </w:r>
          </w:p>
        </w:tc>
        <w:tc>
          <w:tcPr>
            <w:tcW w:w="90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1823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17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66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1830</w:t>
            </w:r>
          </w:p>
        </w:tc>
        <w:tc>
          <w:tcPr>
            <w:tcW w:w="63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Р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бел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Фосфор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</w:t>
            </w:r>
          </w:p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белый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 xml:space="preserve">    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 xml:space="preserve">6 </w:t>
            </w:r>
            <w:r w:rsidRPr="00EC3539">
              <w:rPr>
                <w:rFonts w:ascii="Times New Roman" w:eastAsiaTheme="minorHAnsi" w:hAnsi="Times New Roman"/>
                <w:b/>
                <w:sz w:val="22"/>
                <w:szCs w:val="22"/>
              </w:rPr>
              <w:t>1/6(8)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244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1862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18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1404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1444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Ne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Неон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     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 xml:space="preserve">6 </w:t>
            </w:r>
            <w:r w:rsidRPr="00EC3539">
              <w:rPr>
                <w:rFonts w:ascii="Times New Roman" w:eastAsiaTheme="minorHAnsi" w:hAnsi="Times New Roman"/>
                <w:b/>
                <w:sz w:val="22"/>
                <w:szCs w:val="22"/>
              </w:rPr>
              <w:t>1/8(6)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195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1488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1122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1469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O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Кислород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223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1738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1274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1738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Mg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Магний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279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2129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20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1532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Rb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Рубидий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</w:t>
            </w:r>
            <w:r w:rsidRPr="00EC3539">
              <w:rPr>
                <w:rFonts w:ascii="Times New Roman" w:eastAsiaTheme="minorHAnsi" w:hAnsi="Times New Roman"/>
                <w:b/>
                <w:sz w:val="22"/>
                <w:szCs w:val="22"/>
              </w:rPr>
              <w:t>1/6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171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1305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1656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Ar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Аргон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   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255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1946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191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1457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1959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Cs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Цезий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319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2434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23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18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1848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Ве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Бериллий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 xml:space="preserve">8 </w:t>
            </w:r>
            <w:r w:rsidRPr="00EC3539">
              <w:rPr>
                <w:rFonts w:ascii="Times New Roman" w:eastAsiaTheme="minorHAnsi" w:hAnsi="Times New Roman"/>
                <w:b/>
                <w:sz w:val="22"/>
                <w:szCs w:val="22"/>
              </w:rPr>
              <w:t>3/8(6)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267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2037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195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1488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334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2548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254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1938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2040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Cl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Хлор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     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 xml:space="preserve">8 </w:t>
            </w:r>
            <w:r w:rsidRPr="00EC3539">
              <w:rPr>
                <w:rFonts w:ascii="Times New Roman" w:eastAsiaTheme="minorHAnsi" w:hAnsi="Times New Roman"/>
                <w:b/>
                <w:sz w:val="22"/>
                <w:szCs w:val="22"/>
              </w:rPr>
              <w:t>7/8(6)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283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2159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1610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354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2701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264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2014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2120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F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Фтор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     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287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2190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1640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2265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С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гр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Углерод</w:t>
            </w:r>
          </w:p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(графит)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 xml:space="preserve">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359</w:t>
            </w:r>
          </w:p>
        </w:tc>
        <w:tc>
          <w:tcPr>
            <w:tcW w:w="90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2739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26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20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2702</w:t>
            </w:r>
          </w:p>
        </w:tc>
        <w:tc>
          <w:tcPr>
            <w:tcW w:w="63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uk-UA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uk-UA"/>
              </w:rPr>
              <w:t>Р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val="uk-UA"/>
              </w:rPr>
              <w:t>чер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Фосфор</w:t>
            </w:r>
          </w:p>
          <w:p w:rsidR="009850D4" w:rsidRPr="00EC3539" w:rsidRDefault="009850D4" w:rsidP="008F735F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черный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 xml:space="preserve"> 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319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2434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239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1823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2314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В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Бор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        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399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3044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22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2223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Р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кр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 xml:space="preserve">Фосфор </w:t>
            </w:r>
          </w:p>
          <w:p w:rsidR="009850D4" w:rsidRPr="00EC3539" w:rsidRDefault="009850D4" w:rsidP="008F735F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красный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 xml:space="preserve">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351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2678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263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2007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439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3349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329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2510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2698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Al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Алюминий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383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2922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287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2190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2085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S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val="en-US"/>
              </w:rPr>
              <w:t>1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Сера -1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 xml:space="preserve">  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479</w:t>
            </w:r>
          </w:p>
        </w:tc>
        <w:tc>
          <w:tcPr>
            <w:tcW w:w="90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3655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27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3513</w:t>
            </w:r>
          </w:p>
        </w:tc>
        <w:tc>
          <w:tcPr>
            <w:tcW w:w="63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С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алм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Углерод</w:t>
            </w:r>
          </w:p>
          <w:p w:rsidR="009850D4" w:rsidRPr="00EC3539" w:rsidRDefault="009850D4" w:rsidP="008F735F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(алмаз)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 xml:space="preserve">  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415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3166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239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2373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2332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Si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val="en-US"/>
              </w:rPr>
              <w:t>1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255D3F">
            <w:pPr>
              <w:spacing w:beforeLines="0" w:afterLines="0"/>
              <w:rPr>
                <w:rFonts w:ascii="Times New Roman" w:eastAsiaTheme="minorHAnsi" w:hAnsi="Times New Roman"/>
                <w:b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Кремний-1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519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3960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38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29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68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2988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Sc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Скандий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 1/6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315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2403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39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3006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3004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Kr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Криптон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479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3655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359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2739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599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4570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449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3426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2630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Sr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Стронций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 3/6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371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2831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46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40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3571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Xe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b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Ксенон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  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511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3899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383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2922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639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4875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47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36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3594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Ва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  <w:t>Барий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17 </w:t>
            </w:r>
          </w:p>
        </w:tc>
        <w:tc>
          <w:tcPr>
            <w:tcW w:w="72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543</w:t>
            </w:r>
          </w:p>
        </w:tc>
        <w:tc>
          <w:tcPr>
            <w:tcW w:w="90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143</w:t>
            </w:r>
          </w:p>
        </w:tc>
        <w:tc>
          <w:tcPr>
            <w:tcW w:w="72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407</w:t>
            </w:r>
          </w:p>
        </w:tc>
        <w:tc>
          <w:tcPr>
            <w:tcW w:w="90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3105</w:t>
            </w:r>
          </w:p>
        </w:tc>
        <w:tc>
          <w:tcPr>
            <w:tcW w:w="72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679</w:t>
            </w:r>
          </w:p>
        </w:tc>
        <w:tc>
          <w:tcPr>
            <w:tcW w:w="90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5181</w:t>
            </w:r>
          </w:p>
        </w:tc>
        <w:tc>
          <w:tcPr>
            <w:tcW w:w="72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509</w:t>
            </w:r>
          </w:p>
        </w:tc>
        <w:tc>
          <w:tcPr>
            <w:tcW w:w="90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3883</w:t>
            </w:r>
          </w:p>
        </w:tc>
        <w:tc>
          <w:tcPr>
            <w:tcW w:w="90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4073</w:t>
            </w:r>
          </w:p>
        </w:tc>
        <w:tc>
          <w:tcPr>
            <w:tcW w:w="638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Br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ж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255D3F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Бром (ж-ть)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</w:t>
            </w:r>
            <w:r w:rsidRPr="00EC3539">
              <w:rPr>
                <w:rFonts w:ascii="Times New Roman" w:eastAsiaTheme="minorHAnsi" w:hAnsi="Times New Roman"/>
                <w:color w:val="FF0000"/>
                <w:sz w:val="18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0"/>
                <w:szCs w:val="22"/>
                <w:lang w:val="uk-UA"/>
              </w:rPr>
              <w:t>18</w:t>
            </w:r>
            <w:r w:rsidRPr="00EC3539">
              <w:rPr>
                <w:rFonts w:ascii="Times New Roman" w:eastAsiaTheme="minorHAnsi" w:hAnsi="Times New Roman"/>
                <w:sz w:val="20"/>
                <w:szCs w:val="22"/>
              </w:rPr>
              <w:t xml:space="preserve"> </w:t>
            </w:r>
            <w:r w:rsidRPr="00EC3539">
              <w:rPr>
                <w:rFonts w:ascii="Times New Roman" w:eastAsiaTheme="minorHAnsi" w:hAnsi="Times New Roman"/>
                <w:b/>
                <w:sz w:val="20"/>
                <w:szCs w:val="22"/>
              </w:rPr>
              <w:t>1/8(6)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579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4418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435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3319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724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5524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544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4151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4400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Rn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г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Радон (газ)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  <w:lang w:val="en-US"/>
              </w:rPr>
              <w:t xml:space="preserve"> </w:t>
            </w:r>
            <w:r w:rsidRPr="00EC3539">
              <w:rPr>
                <w:rFonts w:ascii="Times New Roman" w:eastAsiaTheme="minorHAnsi" w:hAnsi="Times New Roman"/>
                <w:b/>
                <w:color w:val="FF0000"/>
                <w:sz w:val="22"/>
                <w:szCs w:val="22"/>
              </w:rPr>
              <w:t>??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20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639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4875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479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3655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799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6096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59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4504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Ti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Титан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671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5119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503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3838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5000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Ra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1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Радий-1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839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6401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62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47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4808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Se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1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Селен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    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22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703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5364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527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4021</w:t>
            </w:r>
          </w:p>
        </w:tc>
        <w:tc>
          <w:tcPr>
            <w:tcW w:w="72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879</w:t>
            </w:r>
          </w:p>
        </w:tc>
        <w:tc>
          <w:tcPr>
            <w:tcW w:w="90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6706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50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28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6694</w:t>
            </w:r>
          </w:p>
        </w:tc>
        <w:tc>
          <w:tcPr>
            <w:tcW w:w="63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Sb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Сурьма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735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5608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551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4204</w:t>
            </w:r>
          </w:p>
        </w:tc>
        <w:tc>
          <w:tcPr>
            <w:tcW w:w="72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919</w:t>
            </w:r>
          </w:p>
        </w:tc>
        <w:tc>
          <w:tcPr>
            <w:tcW w:w="90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7012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68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52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6977</w:t>
            </w:r>
          </w:p>
        </w:tc>
        <w:tc>
          <w:tcPr>
            <w:tcW w:w="63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Yb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  <w:t>Иттербий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0"/>
                <w:szCs w:val="22"/>
                <w:lang w:val="uk-UA"/>
              </w:rPr>
              <w:t xml:space="preserve">23 </w:t>
            </w:r>
            <w:r w:rsidRPr="00EC3539">
              <w:rPr>
                <w:rFonts w:ascii="Times New Roman" w:eastAsiaTheme="minorHAnsi" w:hAnsi="Times New Roman"/>
                <w:sz w:val="20"/>
                <w:szCs w:val="22"/>
              </w:rPr>
              <w:t>1/6(8)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739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5638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555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4234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924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7050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69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5295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*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5245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Eu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  <w:t>Европий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24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767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5852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575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4387</w:t>
            </w:r>
          </w:p>
        </w:tc>
        <w:tc>
          <w:tcPr>
            <w:tcW w:w="72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959</w:t>
            </w:r>
          </w:p>
        </w:tc>
        <w:tc>
          <w:tcPr>
            <w:tcW w:w="90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7317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71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54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86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7194</w:t>
            </w:r>
          </w:p>
        </w:tc>
        <w:tc>
          <w:tcPr>
            <w:tcW w:w="63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Cr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Хром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lastRenderedPageBreak/>
              <w:t>25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799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6096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599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4570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6000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Ra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Радий-2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25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799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6096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599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4570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4472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Y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Иттрий</w:t>
            </w:r>
          </w:p>
        </w:tc>
      </w:tr>
      <w:tr w:rsidR="009850D4" w:rsidRPr="00EC3539" w:rsidTr="009850D4">
        <w:tc>
          <w:tcPr>
            <w:tcW w:w="1008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25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799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6096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599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4570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999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7622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74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715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5780</w:t>
            </w:r>
          </w:p>
        </w:tc>
        <w:tc>
          <w:tcPr>
            <w:tcW w:w="638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As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1</w:t>
            </w:r>
          </w:p>
        </w:tc>
        <w:tc>
          <w:tcPr>
            <w:tcW w:w="1572" w:type="dxa"/>
            <w:tcBorders>
              <w:bottom w:val="single" w:sz="4" w:space="0" w:color="auto"/>
            </w:tcBorders>
            <w:vAlign w:val="center"/>
          </w:tcPr>
          <w:p w:rsidR="009850D4" w:rsidRPr="00EC3539" w:rsidRDefault="009850D4" w:rsidP="008F735F">
            <w:pPr>
              <w:spacing w:beforeLines="0" w:afterLines="0"/>
              <w:rPr>
                <w:rFonts w:ascii="Times New Roman" w:eastAsiaTheme="minorHAnsi" w:hAnsi="Times New Roman"/>
                <w:b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Мышьяк-1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26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831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6340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623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4753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1039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7927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77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59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5907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Ga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Галлий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27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863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6584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647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4936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4934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I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highlight w:val="yellow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Йод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       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27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1079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8232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80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61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72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6162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La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1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  <w:t>Лантан-1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28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895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6829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671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5119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1119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8538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839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6401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6769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Pr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1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  <w:t>Празеодим-1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29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927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7073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695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5303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7007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Nd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  <w:t>Неодим-1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29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927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7073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695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5303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  <w:lang w:val="en-US"/>
              </w:rPr>
              <w:t>5323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Ge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val="en-US"/>
              </w:rPr>
              <w:t>1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Германий-1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1159</w:t>
            </w:r>
          </w:p>
        </w:tc>
        <w:tc>
          <w:tcPr>
            <w:tcW w:w="90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8843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86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66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8790</w:t>
            </w:r>
          </w:p>
        </w:tc>
        <w:tc>
          <w:tcPr>
            <w:tcW w:w="63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Со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Кобальт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30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959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7317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719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5486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1199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9148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899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6859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7260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Pm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  <w:highlight w:val="yellow"/>
              </w:rPr>
              <w:t>Прометий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31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991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7561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743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5669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1239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9453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929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7088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7286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In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Индий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32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1023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7805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767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5852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1279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9758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959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7317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5769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Sn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val="en-US"/>
              </w:rPr>
              <w:t>1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Олово-1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33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1055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8049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791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6035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1319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10063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989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7546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6110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Ванадий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34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1087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8293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815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6218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1359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10369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1019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7775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6272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Те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Теллур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 xml:space="preserve">      </w:t>
            </w: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▲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36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1151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8782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863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6584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6531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Zr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Цирконий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36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143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979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107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82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32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8230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S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е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1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  <w:t>Селен-1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37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1183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9026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887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6767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147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112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84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110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84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8630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Nb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Ниобий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38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1215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9270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911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6951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9314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Ро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1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Полоний-1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151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589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113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86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90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8642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Cd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Кадмий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39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1247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9514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935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7134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9523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Ро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>Полоний-2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39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1247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9514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935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7134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7144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Zn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Цинк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39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118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95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116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89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8902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Ni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Никель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41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1311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10002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983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7500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1639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12505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1229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9377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10062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Ас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  <w:highlight w:val="cyan"/>
              </w:rPr>
              <w:t>Актиний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0"/>
                <w:szCs w:val="22"/>
              </w:rPr>
              <w:t xml:space="preserve">41 </w:t>
            </w:r>
            <w:r w:rsidRPr="00EC3539">
              <w:rPr>
                <w:rFonts w:ascii="Times New Roman" w:eastAsiaTheme="minorHAnsi" w:hAnsi="Times New Roman"/>
                <w:b/>
                <w:sz w:val="20"/>
                <w:szCs w:val="22"/>
              </w:rPr>
              <w:t>1/8(6)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1315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10033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987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7530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1644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12543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1234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9415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7536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Sm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val="en-US"/>
              </w:rPr>
              <w:t>1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  <w:t>Самарий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42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1343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10247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1007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7683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1679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12810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1259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9606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  <w:lang w:val="en-US"/>
              </w:rPr>
              <w:t>7469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Mn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Марганец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43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1375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10491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1031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7866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7872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Fe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Железо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1719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13115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1289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9835*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  <w:lang w:val="en-US"/>
              </w:rPr>
              <w:t>9800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Bi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Висмут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44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1407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10735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1055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8049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1759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13421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1319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10063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7895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Gd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  <w:t>Гадолиний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45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1439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10979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1079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8232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1799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13726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1349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10292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8272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Tb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vertAlign w:val="subscript"/>
              </w:rPr>
              <w:t>1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  <w:t>Тербий-1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46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183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140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31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1379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10500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А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g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Серебро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47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1503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11467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1127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8599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1879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14336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1409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10750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11563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Т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c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  <w:t xml:space="preserve">Технеций 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47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1503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11467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1127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8599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8559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Dy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  <w:t>Диспрозий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48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1535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11711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1151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8782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1919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14641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1439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10979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  <w:lang w:val="en-US"/>
              </w:rPr>
              <w:t>11724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Th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  <w:highlight w:val="yellow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  <w:highlight w:val="cyan"/>
              </w:rPr>
              <w:t>Торий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0"/>
                <w:szCs w:val="22"/>
                <w:lang w:val="en-US"/>
              </w:rPr>
              <w:t xml:space="preserve">48 </w:t>
            </w:r>
            <w:r w:rsidRPr="00EC3539">
              <w:rPr>
                <w:rFonts w:ascii="Times New Roman" w:eastAsiaTheme="minorHAnsi" w:hAnsi="Times New Roman"/>
                <w:b/>
                <w:sz w:val="20"/>
                <w:szCs w:val="22"/>
                <w:lang w:val="en-US"/>
              </w:rPr>
              <w:t>1/6(8)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1539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11742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1155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8812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1924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14679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1444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11017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  <w:lang w:val="en-US"/>
              </w:rPr>
              <w:t>8799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Ho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  <w:t>Гольмий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49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1567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11956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1175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8965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1959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14946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1469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11208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8933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Cu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Медь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50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1183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12200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1199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9148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1999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15252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1499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11437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9062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Er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  <w:t>Эрбий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51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1631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12444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1223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9331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2039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15557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1529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11666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  <w:lang w:val="en-US"/>
              </w:rPr>
              <w:t>9318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Tm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  <w:t>Тулий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1695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12932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1271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9697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211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161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67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158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121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  <w:lang w:val="en-US"/>
              </w:rPr>
              <w:t>12038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Pd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Палладий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54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1727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13176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1295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9880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9849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Lu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  <w:t>Лютеций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54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164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72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161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123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12437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Ru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Рутений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55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1759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13421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1319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10063</w:t>
            </w:r>
          </w:p>
        </w:tc>
        <w:tc>
          <w:tcPr>
            <w:tcW w:w="72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219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167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78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164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16623</w:t>
            </w:r>
          </w:p>
        </w:tc>
        <w:tc>
          <w:tcPr>
            <w:tcW w:w="63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Та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Тантал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56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1791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13665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1343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10247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2239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17083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1679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12810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13680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Cm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  <w:highlight w:val="cyan"/>
              </w:rPr>
              <w:t>Кюрий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56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1791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13665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1343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10247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10220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Мо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Молибден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57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1823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13909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1367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10430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2279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17388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1709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13039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13780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Am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  <w:highlight w:val="cyan"/>
              </w:rPr>
              <w:t>Америций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1855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14153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1391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10613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2319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17693</w:t>
            </w:r>
          </w:p>
        </w:tc>
        <w:tc>
          <w:tcPr>
            <w:tcW w:w="72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173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132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68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13248</w:t>
            </w:r>
          </w:p>
        </w:tc>
        <w:tc>
          <w:tcPr>
            <w:tcW w:w="638" w:type="dxa"/>
            <w:shd w:val="clear" w:color="auto" w:fill="99CC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Hf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Гафний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59</w:t>
            </w:r>
          </w:p>
        </w:tc>
        <w:tc>
          <w:tcPr>
            <w:tcW w:w="72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1887</w:t>
            </w:r>
          </w:p>
        </w:tc>
        <w:tc>
          <w:tcPr>
            <w:tcW w:w="90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14397</w:t>
            </w:r>
          </w:p>
        </w:tc>
        <w:tc>
          <w:tcPr>
            <w:tcW w:w="72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1415</w:t>
            </w:r>
          </w:p>
        </w:tc>
        <w:tc>
          <w:tcPr>
            <w:tcW w:w="90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10796</w:t>
            </w:r>
          </w:p>
        </w:tc>
        <w:tc>
          <w:tcPr>
            <w:tcW w:w="72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2359</w:t>
            </w:r>
          </w:p>
        </w:tc>
        <w:tc>
          <w:tcPr>
            <w:tcW w:w="90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17998</w:t>
            </w:r>
          </w:p>
        </w:tc>
        <w:tc>
          <w:tcPr>
            <w:tcW w:w="72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1769</w:t>
            </w:r>
          </w:p>
        </w:tc>
        <w:tc>
          <w:tcPr>
            <w:tcW w:w="900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13497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14193</w:t>
            </w:r>
          </w:p>
        </w:tc>
        <w:tc>
          <w:tcPr>
            <w:tcW w:w="638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Hg</w:t>
            </w:r>
          </w:p>
        </w:tc>
        <w:tc>
          <w:tcPr>
            <w:tcW w:w="1572" w:type="dxa"/>
            <w:shd w:val="clear" w:color="auto" w:fill="FF66FF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 xml:space="preserve">Ртуть 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62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1983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15130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1487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11345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2479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18914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1859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14183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11340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Pb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Свинец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63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15374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1511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11528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15370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Pa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  <w:highlight w:val="cyan"/>
              </w:rPr>
              <w:t>Протактиний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251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192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19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188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412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19263</w:t>
            </w:r>
          </w:p>
        </w:tc>
        <w:tc>
          <w:tcPr>
            <w:tcW w:w="63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W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Вольфрам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64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2047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15618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1535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11711</w:t>
            </w:r>
          </w:p>
        </w:tc>
        <w:tc>
          <w:tcPr>
            <w:tcW w:w="72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255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195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24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191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146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19320</w:t>
            </w:r>
          </w:p>
        </w:tc>
        <w:tc>
          <w:tcPr>
            <w:tcW w:w="63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Au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Золото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65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2079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15862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1559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11895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2599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19829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1949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14870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11870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Tl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Талий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68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2175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16594</w:t>
            </w:r>
          </w:p>
        </w:tc>
        <w:tc>
          <w:tcPr>
            <w:tcW w:w="72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1631</w:t>
            </w:r>
          </w:p>
        </w:tc>
        <w:tc>
          <w:tcPr>
            <w:tcW w:w="900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12444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2719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20745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2039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15557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12423</w:t>
            </w:r>
          </w:p>
        </w:tc>
        <w:tc>
          <w:tcPr>
            <w:tcW w:w="638" w:type="dxa"/>
            <w:shd w:val="clear" w:color="auto" w:fill="FF99CC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Rh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Родий</w:t>
            </w:r>
          </w:p>
        </w:tc>
      </w:tr>
      <w:tr w:rsidR="009850D4" w:rsidRPr="00EC3539" w:rsidTr="009850D4">
        <w:tc>
          <w:tcPr>
            <w:tcW w:w="1008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69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2207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16839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1655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12627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275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210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50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206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157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86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21020</w:t>
            </w:r>
          </w:p>
        </w:tc>
        <w:tc>
          <w:tcPr>
            <w:tcW w:w="638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Re</w:t>
            </w:r>
          </w:p>
        </w:tc>
        <w:tc>
          <w:tcPr>
            <w:tcW w:w="1572" w:type="dxa"/>
            <w:tcBorders>
              <w:bottom w:val="single" w:sz="4" w:space="0" w:color="auto"/>
            </w:tcBorders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Рений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lastRenderedPageBreak/>
              <w:t>71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2271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17327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1703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12993</w:t>
            </w:r>
          </w:p>
        </w:tc>
        <w:tc>
          <w:tcPr>
            <w:tcW w:w="72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283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216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61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212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162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43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21450</w:t>
            </w:r>
          </w:p>
        </w:tc>
        <w:tc>
          <w:tcPr>
            <w:tcW w:w="63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Pt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Платина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73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2335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17815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1751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13359</w:t>
            </w:r>
          </w:p>
        </w:tc>
        <w:tc>
          <w:tcPr>
            <w:tcW w:w="72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291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222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71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218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701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22400</w:t>
            </w:r>
          </w:p>
        </w:tc>
        <w:tc>
          <w:tcPr>
            <w:tcW w:w="63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Ir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Иридий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74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2367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18059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1775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13543</w:t>
            </w:r>
          </w:p>
        </w:tc>
        <w:tc>
          <w:tcPr>
            <w:tcW w:w="72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295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225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76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221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169</w:t>
            </w: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22590</w:t>
            </w:r>
          </w:p>
        </w:tc>
        <w:tc>
          <w:tcPr>
            <w:tcW w:w="638" w:type="dxa"/>
            <w:shd w:val="clear" w:color="auto" w:fill="CCFF99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Os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Осмий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78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2495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19036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1871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14275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3119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23797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2339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17845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18950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U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  <w:highlight w:val="cyan"/>
              </w:rPr>
              <w:t>Уран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81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2591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19768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1943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14824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2429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18532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19816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Pu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  <w:highlight w:val="cyan"/>
              </w:rPr>
              <w:t>Плутоний</w:t>
            </w:r>
          </w:p>
        </w:tc>
      </w:tr>
      <w:tr w:rsidR="009850D4" w:rsidRPr="00EC3539" w:rsidTr="009850D4">
        <w:tc>
          <w:tcPr>
            <w:tcW w:w="100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83</w:t>
            </w:r>
          </w:p>
        </w:tc>
        <w:tc>
          <w:tcPr>
            <w:tcW w:w="72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2655</w:t>
            </w:r>
          </w:p>
        </w:tc>
        <w:tc>
          <w:tcPr>
            <w:tcW w:w="900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20257</w:t>
            </w:r>
          </w:p>
        </w:tc>
        <w:tc>
          <w:tcPr>
            <w:tcW w:w="72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1991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</w:rPr>
              <w:t>15191</w:t>
            </w: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2489</w:t>
            </w:r>
          </w:p>
        </w:tc>
        <w:tc>
          <w:tcPr>
            <w:tcW w:w="900" w:type="dxa"/>
            <w:shd w:val="clear" w:color="auto" w:fill="B3B3B3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18990</w:t>
            </w:r>
          </w:p>
        </w:tc>
        <w:tc>
          <w:tcPr>
            <w:tcW w:w="900" w:type="dxa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0000FF"/>
                <w:sz w:val="22"/>
                <w:szCs w:val="22"/>
              </w:rPr>
              <w:t>20250</w:t>
            </w:r>
          </w:p>
        </w:tc>
        <w:tc>
          <w:tcPr>
            <w:tcW w:w="638" w:type="dxa"/>
            <w:shd w:val="clear" w:color="auto" w:fill="FFCC00"/>
            <w:vAlign w:val="center"/>
          </w:tcPr>
          <w:p w:rsidR="009850D4" w:rsidRPr="00EC3539" w:rsidRDefault="009850D4" w:rsidP="009850D4">
            <w:pPr>
              <w:spacing w:beforeLines="0" w:afterLines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Np</w:t>
            </w:r>
          </w:p>
        </w:tc>
        <w:tc>
          <w:tcPr>
            <w:tcW w:w="1572" w:type="dxa"/>
            <w:vAlign w:val="center"/>
          </w:tcPr>
          <w:p w:rsidR="009850D4" w:rsidRPr="00EC3539" w:rsidRDefault="009850D4" w:rsidP="009850D4">
            <w:pPr>
              <w:spacing w:beforeLines="0" w:afterLines="0"/>
              <w:rPr>
                <w:rFonts w:ascii="Times New Roman" w:eastAsiaTheme="minorHAnsi" w:hAnsi="Times New Roman"/>
                <w:color w:val="FF0000"/>
                <w:sz w:val="22"/>
                <w:szCs w:val="22"/>
              </w:rPr>
            </w:pPr>
            <w:r w:rsidRPr="00EC3539">
              <w:rPr>
                <w:rFonts w:ascii="Times New Roman" w:eastAsiaTheme="minorHAnsi" w:hAnsi="Times New Roman"/>
                <w:color w:val="FF0000"/>
                <w:sz w:val="22"/>
                <w:szCs w:val="22"/>
                <w:highlight w:val="cyan"/>
              </w:rPr>
              <w:t>Нептуний</w:t>
            </w:r>
          </w:p>
        </w:tc>
      </w:tr>
    </w:tbl>
    <w:p w:rsidR="009850D4" w:rsidRPr="008F735F" w:rsidRDefault="009850D4" w:rsidP="008F735F">
      <w:pPr>
        <w:spacing w:beforeLines="0" w:afterLines="0"/>
        <w:ind w:firstLine="3686"/>
        <w:rPr>
          <w:rFonts w:ascii="Times New Roman" w:hAnsi="Times New Roman"/>
        </w:rPr>
      </w:pPr>
      <w:r w:rsidRPr="008F735F">
        <w:rPr>
          <w:rFonts w:ascii="Times New Roman" w:hAnsi="Times New Roman"/>
        </w:rPr>
        <w:t>Условные обозначения: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8"/>
        <w:gridCol w:w="3975"/>
      </w:tblGrid>
      <w:tr w:rsidR="009850D4" w:rsidRPr="00933527" w:rsidTr="008F735F">
        <w:trPr>
          <w:jc w:val="center"/>
        </w:trPr>
        <w:tc>
          <w:tcPr>
            <w:tcW w:w="1708" w:type="dxa"/>
            <w:vAlign w:val="center"/>
          </w:tcPr>
          <w:p w:rsidR="009850D4" w:rsidRPr="00933527" w:rsidRDefault="009850D4" w:rsidP="008F735F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FF0000"/>
              </w:rPr>
            </w:pPr>
            <w:r w:rsidRPr="00933527">
              <w:rPr>
                <w:rFonts w:ascii="Times New Roman" w:eastAsiaTheme="minorHAnsi" w:hAnsi="Times New Roman"/>
                <w:color w:val="FF0000"/>
              </w:rPr>
              <w:t>Кюрий</w:t>
            </w:r>
          </w:p>
        </w:tc>
        <w:tc>
          <w:tcPr>
            <w:tcW w:w="3975" w:type="dxa"/>
            <w:vAlign w:val="center"/>
          </w:tcPr>
          <w:p w:rsidR="009850D4" w:rsidRPr="00933527" w:rsidRDefault="009850D4" w:rsidP="008F735F">
            <w:pPr>
              <w:spacing w:beforeLines="0" w:afterLines="0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Радиоактивный элемент по С</w:t>
            </w:r>
            <w:r w:rsidR="008F735F" w:rsidRPr="00933527">
              <w:rPr>
                <w:rFonts w:ascii="Times New Roman" w:eastAsiaTheme="minorHAnsi" w:hAnsi="Times New Roman"/>
              </w:rPr>
              <w:t>Ф</w:t>
            </w:r>
          </w:p>
        </w:tc>
      </w:tr>
      <w:tr w:rsidR="009850D4" w:rsidRPr="00933527" w:rsidTr="008F735F">
        <w:trPr>
          <w:jc w:val="center"/>
        </w:trPr>
        <w:tc>
          <w:tcPr>
            <w:tcW w:w="1708" w:type="dxa"/>
            <w:vAlign w:val="center"/>
          </w:tcPr>
          <w:p w:rsidR="009850D4" w:rsidRPr="00933527" w:rsidRDefault="009850D4" w:rsidP="008F735F">
            <w:pPr>
              <w:spacing w:beforeLines="0" w:afterLines="0"/>
              <w:jc w:val="center"/>
              <w:rPr>
                <w:rFonts w:ascii="Times New Roman" w:eastAsiaTheme="minorHAnsi" w:hAnsi="Times New Roman"/>
                <w:highlight w:val="green"/>
              </w:rPr>
            </w:pPr>
            <w:r w:rsidRPr="00933527">
              <w:rPr>
                <w:rFonts w:ascii="Times New Roman" w:eastAsiaTheme="minorHAnsi" w:hAnsi="Times New Roman"/>
                <w:highlight w:val="cyan"/>
              </w:rPr>
              <w:t>Актиний</w:t>
            </w:r>
          </w:p>
        </w:tc>
        <w:tc>
          <w:tcPr>
            <w:tcW w:w="3975" w:type="dxa"/>
            <w:vAlign w:val="center"/>
          </w:tcPr>
          <w:p w:rsidR="009850D4" w:rsidRPr="00933527" w:rsidRDefault="008F735F" w:rsidP="008F735F">
            <w:pPr>
              <w:spacing w:beforeLines="0" w:afterLines="0"/>
              <w:rPr>
                <w:rFonts w:ascii="Times New Roman" w:eastAsiaTheme="minorHAnsi" w:hAnsi="Times New Roman"/>
                <w:highlight w:val="green"/>
              </w:rPr>
            </w:pPr>
            <w:r w:rsidRPr="00933527">
              <w:rPr>
                <w:rFonts w:ascii="Times New Roman" w:eastAsiaTheme="minorHAnsi" w:hAnsi="Times New Roman"/>
              </w:rPr>
              <w:t xml:space="preserve">Актиноид </w:t>
            </w:r>
            <w:r w:rsidR="009850D4" w:rsidRPr="00933527">
              <w:rPr>
                <w:rFonts w:ascii="Times New Roman" w:eastAsiaTheme="minorHAnsi" w:hAnsi="Times New Roman"/>
              </w:rPr>
              <w:t>по С</w:t>
            </w:r>
            <w:r w:rsidRPr="00933527">
              <w:rPr>
                <w:rFonts w:ascii="Times New Roman" w:eastAsiaTheme="minorHAnsi" w:hAnsi="Times New Roman"/>
              </w:rPr>
              <w:t>Ф</w:t>
            </w:r>
          </w:p>
        </w:tc>
      </w:tr>
      <w:tr w:rsidR="009850D4" w:rsidRPr="00933527" w:rsidTr="008F735F">
        <w:trPr>
          <w:jc w:val="center"/>
        </w:trPr>
        <w:tc>
          <w:tcPr>
            <w:tcW w:w="1708" w:type="dxa"/>
            <w:vAlign w:val="center"/>
          </w:tcPr>
          <w:p w:rsidR="009850D4" w:rsidRPr="00933527" w:rsidRDefault="009850D4" w:rsidP="008F735F">
            <w:pPr>
              <w:spacing w:beforeLines="0" w:afterLines="0"/>
              <w:jc w:val="center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highlight w:val="yellow"/>
              </w:rPr>
              <w:t>Лантан</w:t>
            </w:r>
          </w:p>
        </w:tc>
        <w:tc>
          <w:tcPr>
            <w:tcW w:w="3975" w:type="dxa"/>
            <w:vAlign w:val="center"/>
          </w:tcPr>
          <w:p w:rsidR="009850D4" w:rsidRPr="00933527" w:rsidRDefault="008F735F" w:rsidP="008F735F">
            <w:pPr>
              <w:spacing w:beforeLines="0" w:afterLines="0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 xml:space="preserve">Лантаноид </w:t>
            </w:r>
            <w:r w:rsidR="009850D4" w:rsidRPr="00933527">
              <w:rPr>
                <w:rFonts w:ascii="Times New Roman" w:eastAsiaTheme="minorHAnsi" w:hAnsi="Times New Roman"/>
              </w:rPr>
              <w:t>по СХ</w:t>
            </w:r>
          </w:p>
        </w:tc>
      </w:tr>
      <w:tr w:rsidR="009850D4" w:rsidRPr="00933527" w:rsidTr="008F735F">
        <w:trPr>
          <w:jc w:val="center"/>
        </w:trPr>
        <w:tc>
          <w:tcPr>
            <w:tcW w:w="1708" w:type="dxa"/>
            <w:vAlign w:val="center"/>
          </w:tcPr>
          <w:p w:rsidR="009850D4" w:rsidRPr="00933527" w:rsidRDefault="009850D4" w:rsidP="008F735F">
            <w:pPr>
              <w:spacing w:beforeLines="0" w:afterLines="0"/>
              <w:jc w:val="center"/>
              <w:rPr>
                <w:rFonts w:ascii="Times New Roman" w:eastAsiaTheme="minorHAnsi" w:hAnsi="Times New Roman"/>
                <w:color w:val="FF0000"/>
                <w:highlight w:val="yellow"/>
              </w:rPr>
            </w:pPr>
            <w:r w:rsidRPr="00933527">
              <w:rPr>
                <w:rFonts w:ascii="Times New Roman" w:eastAsiaTheme="minorHAnsi" w:hAnsi="Times New Roman"/>
                <w:color w:val="FF0000"/>
              </w:rPr>
              <w:t>▲</w:t>
            </w:r>
          </w:p>
        </w:tc>
        <w:tc>
          <w:tcPr>
            <w:tcW w:w="3975" w:type="dxa"/>
            <w:vAlign w:val="center"/>
          </w:tcPr>
          <w:p w:rsidR="009850D4" w:rsidRPr="00933527" w:rsidRDefault="008F735F" w:rsidP="008F735F">
            <w:pPr>
              <w:spacing w:beforeLines="0" w:afterLines="0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Неметаллы</w:t>
            </w:r>
          </w:p>
        </w:tc>
      </w:tr>
    </w:tbl>
    <w:p w:rsidR="009850D4" w:rsidRPr="008F735F" w:rsidRDefault="009850D4" w:rsidP="008F735F">
      <w:pPr>
        <w:widowControl w:val="0"/>
        <w:spacing w:beforeLines="0" w:afterLines="0"/>
        <w:ind w:firstLine="855"/>
        <w:rPr>
          <w:rFonts w:ascii="Times New Roman" w:hAnsi="Times New Roman"/>
        </w:rPr>
      </w:pPr>
      <w:r w:rsidRPr="008F735F">
        <w:rPr>
          <w:rFonts w:ascii="Times New Roman" w:hAnsi="Times New Roman"/>
        </w:rPr>
        <w:t>Расчет гравитационной плотности веществ в ТС производится по формуле:</w:t>
      </w:r>
    </w:p>
    <w:p w:rsidR="009850D4" w:rsidRPr="008F735F" w:rsidRDefault="0064041A" w:rsidP="008F735F">
      <w:pPr>
        <w:widowControl w:val="0"/>
        <w:spacing w:beforeLines="0" w:afterLines="0"/>
        <w:jc w:val="center"/>
        <w:rPr>
          <w:rFonts w:ascii="Times New Roman" w:hAnsi="Times New Roman"/>
          <w:position w:val="-34"/>
        </w:rPr>
      </w:pPr>
      <w:r w:rsidRPr="008F735F">
        <w:rPr>
          <w:rFonts w:ascii="Times New Roman" w:hAnsi="Times New Roman"/>
          <w:position w:val="-34"/>
        </w:rPr>
        <w:object w:dxaOrig="7699" w:dyaOrig="800">
          <v:shape id="_x0000_i1062" type="#_x0000_t75" style="width:335pt;height:36pt" o:ole="">
            <v:imagedata r:id="rId118" o:title=""/>
          </v:shape>
          <o:OLEObject Type="Embed" ProgID="Equation.3" ShapeID="_x0000_i1062" DrawAspect="Content" ObjectID="_1531907004" r:id="rId119"/>
        </w:object>
      </w:r>
    </w:p>
    <w:tbl>
      <w:tblPr>
        <w:tblpPr w:leftFromText="180" w:rightFromText="180" w:vertAnchor="text" w:horzAnchor="margin" w:tblpY="116"/>
        <w:tblW w:w="10333" w:type="dxa"/>
        <w:tblLayout w:type="fixed"/>
        <w:tblCellMar>
          <w:left w:w="57" w:type="dxa"/>
          <w:right w:w="57" w:type="dxa"/>
        </w:tblCellMar>
        <w:tblLook w:val="01E0"/>
      </w:tblPr>
      <w:tblGrid>
        <w:gridCol w:w="1749"/>
        <w:gridCol w:w="8584"/>
      </w:tblGrid>
      <w:tr w:rsidR="009850D4" w:rsidRPr="00933527" w:rsidTr="008F735F">
        <w:tc>
          <w:tcPr>
            <w:tcW w:w="1749" w:type="dxa"/>
            <w:vAlign w:val="center"/>
          </w:tcPr>
          <w:p w:rsidR="009850D4" w:rsidRPr="00933527" w:rsidRDefault="009850D4" w:rsidP="008F735F">
            <w:pPr>
              <w:widowControl w:val="0"/>
              <w:spacing w:beforeLines="0" w:afterLines="0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 xml:space="preserve">где </w:t>
            </w:r>
          </w:p>
        </w:tc>
        <w:tc>
          <w:tcPr>
            <w:tcW w:w="8584" w:type="dxa"/>
            <w:vAlign w:val="center"/>
          </w:tcPr>
          <w:p w:rsidR="009850D4" w:rsidRPr="00933527" w:rsidRDefault="009850D4" w:rsidP="008F735F">
            <w:pPr>
              <w:widowControl w:val="0"/>
              <w:spacing w:beforeLines="0" w:afterLines="0"/>
              <w:rPr>
                <w:rFonts w:ascii="Times New Roman" w:eastAsiaTheme="minorHAnsi" w:hAnsi="Times New Roman"/>
              </w:rPr>
            </w:pPr>
          </w:p>
        </w:tc>
      </w:tr>
      <w:tr w:rsidR="009850D4" w:rsidRPr="00933527" w:rsidTr="008F735F">
        <w:tc>
          <w:tcPr>
            <w:tcW w:w="1749" w:type="dxa"/>
            <w:vAlign w:val="center"/>
          </w:tcPr>
          <w:p w:rsidR="009850D4" w:rsidRPr="00933527" w:rsidRDefault="009850D4" w:rsidP="008F735F">
            <w:pPr>
              <w:widowControl w:val="0"/>
              <w:spacing w:beforeLines="0" w:afterLines="0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position w:val="-16"/>
              </w:rPr>
              <w:object w:dxaOrig="1460" w:dyaOrig="420">
                <v:shape id="_x0000_i1063" type="#_x0000_t75" style="width:73pt;height:22.5pt" o:ole="">
                  <v:imagedata r:id="rId120" o:title=""/>
                </v:shape>
                <o:OLEObject Type="Embed" ProgID="Equation.3" ShapeID="_x0000_i1063" DrawAspect="Content" ObjectID="_1531907005" r:id="rId121"/>
              </w:object>
            </w:r>
          </w:p>
        </w:tc>
        <w:tc>
          <w:tcPr>
            <w:tcW w:w="8584" w:type="dxa"/>
            <w:vAlign w:val="center"/>
          </w:tcPr>
          <w:p w:rsidR="009850D4" w:rsidRPr="00933527" w:rsidRDefault="009850D4" w:rsidP="008F735F">
            <w:pPr>
              <w:widowControl w:val="0"/>
              <w:spacing w:beforeLines="0" w:afterLines="0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–рассчитываемая гравитационная плотность данного элемента в ТС</w:t>
            </w:r>
          </w:p>
        </w:tc>
      </w:tr>
      <w:tr w:rsidR="009850D4" w:rsidRPr="00933527" w:rsidTr="008F735F">
        <w:tc>
          <w:tcPr>
            <w:tcW w:w="1749" w:type="dxa"/>
            <w:vAlign w:val="center"/>
          </w:tcPr>
          <w:p w:rsidR="009850D4" w:rsidRPr="00933527" w:rsidRDefault="009850D4" w:rsidP="008F735F">
            <w:pPr>
              <w:widowControl w:val="0"/>
              <w:spacing w:beforeLines="0" w:afterLines="0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position w:val="-12"/>
              </w:rPr>
              <w:object w:dxaOrig="1460" w:dyaOrig="380">
                <v:shape id="_x0000_i1064" type="#_x0000_t75" style="width:73pt;height:19pt" o:ole="">
                  <v:imagedata r:id="rId122" o:title=""/>
                </v:shape>
                <o:OLEObject Type="Embed" ProgID="Equation.3" ShapeID="_x0000_i1064" DrawAspect="Content" ObjectID="_1531907006" r:id="rId123"/>
              </w:object>
            </w:r>
          </w:p>
        </w:tc>
        <w:tc>
          <w:tcPr>
            <w:tcW w:w="8584" w:type="dxa"/>
            <w:vAlign w:val="center"/>
          </w:tcPr>
          <w:p w:rsidR="009850D4" w:rsidRPr="00933527" w:rsidRDefault="009850D4" w:rsidP="008F735F">
            <w:pPr>
              <w:widowControl w:val="0"/>
              <w:spacing w:beforeLines="0" w:afterLines="0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– истинное количество нейтронов в «еже» данного элемента в ТС</w:t>
            </w:r>
          </w:p>
        </w:tc>
      </w:tr>
      <w:tr w:rsidR="009850D4" w:rsidRPr="00933527" w:rsidTr="008F735F">
        <w:tc>
          <w:tcPr>
            <w:tcW w:w="1749" w:type="dxa"/>
            <w:vAlign w:val="center"/>
          </w:tcPr>
          <w:p w:rsidR="009850D4" w:rsidRPr="00933527" w:rsidRDefault="009850D4" w:rsidP="008F735F">
            <w:pPr>
              <w:widowControl w:val="0"/>
              <w:spacing w:beforeLines="0" w:afterLines="0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position w:val="-10"/>
              </w:rPr>
              <w:object w:dxaOrig="760" w:dyaOrig="360">
                <v:shape id="_x0000_i1065" type="#_x0000_t75" style="width:38.5pt;height:19pt" o:ole="">
                  <v:imagedata r:id="rId124" o:title=""/>
                </v:shape>
                <o:OLEObject Type="Embed" ProgID="Equation.3" ShapeID="_x0000_i1065" DrawAspect="Content" ObjectID="_1531907007" r:id="rId125"/>
              </w:object>
            </w:r>
          </w:p>
        </w:tc>
        <w:tc>
          <w:tcPr>
            <w:tcW w:w="8584" w:type="dxa"/>
            <w:vAlign w:val="center"/>
          </w:tcPr>
          <w:p w:rsidR="009850D4" w:rsidRPr="00933527" w:rsidRDefault="009850D4" w:rsidP="008F735F">
            <w:pPr>
              <w:widowControl w:val="0"/>
              <w:spacing w:beforeLines="0" w:afterLines="0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>– плотность гелия в ТС, равная ρ=206 кг/м</w:t>
            </w:r>
            <w:r w:rsidRPr="00933527">
              <w:rPr>
                <w:rFonts w:ascii="Times New Roman" w:eastAsiaTheme="minorHAnsi" w:hAnsi="Times New Roman"/>
                <w:vertAlign w:val="superscript"/>
              </w:rPr>
              <w:t>3</w:t>
            </w:r>
          </w:p>
        </w:tc>
      </w:tr>
      <w:tr w:rsidR="009850D4" w:rsidRPr="00933527" w:rsidTr="008F735F">
        <w:tc>
          <w:tcPr>
            <w:tcW w:w="1749" w:type="dxa"/>
            <w:vAlign w:val="center"/>
          </w:tcPr>
          <w:p w:rsidR="009850D4" w:rsidRPr="00933527" w:rsidRDefault="009850D4" w:rsidP="008F735F">
            <w:pPr>
              <w:widowControl w:val="0"/>
              <w:spacing w:beforeLines="0" w:afterLines="0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  <w:position w:val="-10"/>
              </w:rPr>
              <w:object w:dxaOrig="820" w:dyaOrig="360">
                <v:shape id="_x0000_i1066" type="#_x0000_t75" style="width:41pt;height:19pt" o:ole="">
                  <v:imagedata r:id="rId126" o:title=""/>
                </v:shape>
                <o:OLEObject Type="Embed" ProgID="Equation.3" ShapeID="_x0000_i1066" DrawAspect="Content" ObjectID="_1531907008" r:id="rId127"/>
              </w:object>
            </w:r>
          </w:p>
        </w:tc>
        <w:tc>
          <w:tcPr>
            <w:tcW w:w="8584" w:type="dxa"/>
            <w:vAlign w:val="center"/>
          </w:tcPr>
          <w:p w:rsidR="009850D4" w:rsidRPr="00933527" w:rsidRDefault="009850D4" w:rsidP="008F735F">
            <w:pPr>
              <w:widowControl w:val="0"/>
              <w:spacing w:beforeLines="0" w:afterLines="0"/>
              <w:rPr>
                <w:rFonts w:ascii="Times New Roman" w:eastAsiaTheme="minorHAnsi" w:hAnsi="Times New Roman"/>
              </w:rPr>
            </w:pPr>
            <w:r w:rsidRPr="00933527">
              <w:rPr>
                <w:rFonts w:ascii="Times New Roman" w:eastAsiaTheme="minorHAnsi" w:hAnsi="Times New Roman"/>
              </w:rPr>
              <w:t xml:space="preserve">– количество нейтронов в «еже» гелия в ТС, равное </w:t>
            </w:r>
            <w:r w:rsidRPr="00933527">
              <w:rPr>
                <w:rFonts w:ascii="Times New Roman" w:eastAsiaTheme="minorHAnsi" w:hAnsi="Times New Roman"/>
                <w:lang w:val="en-US"/>
              </w:rPr>
              <w:t>N</w:t>
            </w:r>
            <w:r w:rsidRPr="00933527">
              <w:rPr>
                <w:rFonts w:ascii="Times New Roman" w:eastAsiaTheme="minorHAnsi" w:hAnsi="Times New Roman"/>
              </w:rPr>
              <w:t>=27</w:t>
            </w:r>
          </w:p>
        </w:tc>
      </w:tr>
    </w:tbl>
    <w:p w:rsidR="009850D4" w:rsidRDefault="008F735F" w:rsidP="008F735F">
      <w:pPr>
        <w:widowControl w:val="0"/>
        <w:spacing w:beforeLines="0" w:afterLines="0"/>
        <w:ind w:firstLine="851"/>
        <w:jc w:val="both"/>
        <w:rPr>
          <w:rFonts w:ascii="Times New Roman" w:hAnsi="Times New Roman"/>
        </w:rPr>
      </w:pPr>
      <w:r w:rsidRPr="008F735F">
        <w:rPr>
          <w:rFonts w:ascii="Times New Roman" w:hAnsi="Times New Roman"/>
        </w:rPr>
        <w:t>Помимо разнообразия химэлементов из таблиц превращений, которые опр</w:t>
      </w:r>
      <w:r w:rsidRPr="008F735F">
        <w:rPr>
          <w:rFonts w:ascii="Times New Roman" w:hAnsi="Times New Roman"/>
        </w:rPr>
        <w:t>е</w:t>
      </w:r>
      <w:r w:rsidRPr="008F735F">
        <w:rPr>
          <w:rFonts w:ascii="Times New Roman" w:hAnsi="Times New Roman"/>
        </w:rPr>
        <w:t>деляются их агрегатным состоянием, количеством СЕ-4 или СЕ-5 в иголке «ежа», химические и физические свойства всех веществ зависят от устойчивой пространс</w:t>
      </w:r>
      <w:r w:rsidRPr="008F735F">
        <w:rPr>
          <w:rFonts w:ascii="Times New Roman" w:hAnsi="Times New Roman"/>
        </w:rPr>
        <w:t>т</w:t>
      </w:r>
      <w:r w:rsidRPr="008F735F">
        <w:rPr>
          <w:rFonts w:ascii="Times New Roman" w:hAnsi="Times New Roman"/>
        </w:rPr>
        <w:t>венной конструкции химэлемента.</w:t>
      </w:r>
      <w:r>
        <w:rPr>
          <w:rFonts w:ascii="Times New Roman" w:hAnsi="Times New Roman"/>
        </w:rPr>
        <w:t xml:space="preserve"> </w:t>
      </w:r>
    </w:p>
    <w:p w:rsidR="002A2945" w:rsidRPr="00FC7715" w:rsidRDefault="002A2945" w:rsidP="00FC7715">
      <w:pPr>
        <w:widowControl w:val="0"/>
        <w:spacing w:beforeLines="0" w:afterLines="0"/>
        <w:ind w:firstLine="851"/>
        <w:jc w:val="both"/>
        <w:rPr>
          <w:rFonts w:ascii="Times New Roman" w:hAnsi="Times New Roman"/>
          <w:b/>
          <w:color w:val="FF0000"/>
          <w:lang w:val="en-US"/>
        </w:rPr>
      </w:pPr>
      <w:r w:rsidRPr="002A2945">
        <w:rPr>
          <w:rFonts w:ascii="Times New Roman" w:hAnsi="Times New Roman"/>
          <w:b/>
          <w:color w:val="FF0000"/>
        </w:rPr>
        <w:t>Прочитал сам → ознакомь друга</w:t>
      </w:r>
      <w:r w:rsidR="00F73041">
        <w:rPr>
          <w:rFonts w:ascii="Times New Roman" w:hAnsi="Times New Roman"/>
          <w:b/>
          <w:color w:val="FF0000"/>
          <w:lang w:val="en-US"/>
        </w:rPr>
        <w:t xml:space="preserve"> </w:t>
      </w:r>
      <w:r w:rsidR="00F73041">
        <w:rPr>
          <w:rFonts w:ascii="Times New Roman" w:hAnsi="Times New Roman"/>
          <w:b/>
          <w:color w:val="FF0000"/>
        </w:rPr>
        <w:t>и узнай его мнение</w:t>
      </w:r>
      <w:r w:rsidRPr="002A2945">
        <w:rPr>
          <w:rFonts w:ascii="Times New Roman" w:hAnsi="Times New Roman"/>
          <w:b/>
          <w:color w:val="FF0000"/>
        </w:rPr>
        <w:t>. (</w:t>
      </w:r>
      <w:r w:rsidRPr="002A2945">
        <w:rPr>
          <w:rFonts w:ascii="Times New Roman" w:hAnsi="Times New Roman"/>
          <w:b/>
          <w:color w:val="FF0000"/>
          <w:highlight w:val="yellow"/>
        </w:rPr>
        <w:t>переход по ссылке __________________</w:t>
      </w:r>
      <w:r w:rsidRPr="002A2945">
        <w:rPr>
          <w:rFonts w:ascii="Times New Roman" w:hAnsi="Times New Roman"/>
          <w:b/>
          <w:color w:val="FF0000"/>
        </w:rPr>
        <w:t>)</w:t>
      </w:r>
    </w:p>
    <w:sectPr w:rsidR="002A2945" w:rsidRPr="00FC7715" w:rsidSect="004732D1">
      <w:headerReference w:type="even" r:id="rId128"/>
      <w:headerReference w:type="default" r:id="rId129"/>
      <w:footerReference w:type="even" r:id="rId130"/>
      <w:footerReference w:type="default" r:id="rId131"/>
      <w:headerReference w:type="first" r:id="rId132"/>
      <w:footerReference w:type="first" r:id="rId133"/>
      <w:pgSz w:w="11906" w:h="16838"/>
      <w:pgMar w:top="1134" w:right="567" w:bottom="1134" w:left="1134" w:header="284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061" w:rsidRDefault="00847061" w:rsidP="00445EB2">
      <w:pPr>
        <w:spacing w:before="96" w:after="96"/>
      </w:pPr>
      <w:r>
        <w:separator/>
      </w:r>
    </w:p>
  </w:endnote>
  <w:endnote w:type="continuationSeparator" w:id="1">
    <w:p w:rsidR="00847061" w:rsidRDefault="00847061" w:rsidP="00445EB2">
      <w:pPr>
        <w:spacing w:before="96" w:after="96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B19" w:rsidRDefault="00AF3B19" w:rsidP="00445EB2">
    <w:pPr>
      <w:pStyle w:val="ab"/>
      <w:spacing w:before="96" w:after="9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B19" w:rsidRDefault="00AF3B19" w:rsidP="00445EB2">
    <w:pPr>
      <w:pStyle w:val="ab"/>
      <w:spacing w:before="96" w:after="9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B19" w:rsidRDefault="00AF3B19" w:rsidP="00445EB2">
    <w:pPr>
      <w:pStyle w:val="ab"/>
      <w:spacing w:before="96" w:after="9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061" w:rsidRDefault="00847061" w:rsidP="00445EB2">
      <w:pPr>
        <w:spacing w:before="96" w:after="96"/>
      </w:pPr>
      <w:r>
        <w:separator/>
      </w:r>
    </w:p>
  </w:footnote>
  <w:footnote w:type="continuationSeparator" w:id="1">
    <w:p w:rsidR="00847061" w:rsidRDefault="00847061" w:rsidP="00445EB2">
      <w:pPr>
        <w:spacing w:before="96" w:after="96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B19" w:rsidRDefault="00AF3B19" w:rsidP="00445EB2">
    <w:pPr>
      <w:pStyle w:val="a9"/>
      <w:spacing w:before="96" w:after="9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B19" w:rsidRDefault="000A0B47" w:rsidP="00445EB2">
    <w:pPr>
      <w:pStyle w:val="a9"/>
      <w:spacing w:before="96" w:after="96"/>
      <w:jc w:val="center"/>
    </w:pPr>
    <w:fldSimple w:instr=" PAGE   \* MERGEFORMAT ">
      <w:r w:rsidR="003E124F">
        <w:rPr>
          <w:noProof/>
        </w:rPr>
        <w:t>12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B19" w:rsidRDefault="00AF3B19" w:rsidP="00445EB2">
    <w:pPr>
      <w:pStyle w:val="a9"/>
      <w:spacing w:before="96" w:after="9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F1A8A"/>
    <w:multiLevelType w:val="multilevel"/>
    <w:tmpl w:val="A69AC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243D44"/>
    <w:multiLevelType w:val="hybridMultilevel"/>
    <w:tmpl w:val="56685B7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4BE1F04"/>
    <w:multiLevelType w:val="multilevel"/>
    <w:tmpl w:val="BA165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563510"/>
    <w:multiLevelType w:val="hybridMultilevel"/>
    <w:tmpl w:val="BE36A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F74BA"/>
    <w:multiLevelType w:val="multilevel"/>
    <w:tmpl w:val="AA6EC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EB2230"/>
    <w:multiLevelType w:val="hybridMultilevel"/>
    <w:tmpl w:val="70701D2C"/>
    <w:lvl w:ilvl="0" w:tplc="D892023E">
      <w:start w:val="1"/>
      <w:numFmt w:val="decimal"/>
      <w:lvlText w:val="%1.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15E762DC"/>
    <w:multiLevelType w:val="hybridMultilevel"/>
    <w:tmpl w:val="DEC01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864A85"/>
    <w:multiLevelType w:val="hybridMultilevel"/>
    <w:tmpl w:val="BDEE0F16"/>
    <w:lvl w:ilvl="0" w:tplc="EE4A262C">
      <w:start w:val="1"/>
      <w:numFmt w:val="bullet"/>
      <w:lvlText w:val=""/>
      <w:lvlJc w:val="left"/>
      <w:pPr>
        <w:tabs>
          <w:tab w:val="num" w:pos="1213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210E56"/>
    <w:multiLevelType w:val="hybridMultilevel"/>
    <w:tmpl w:val="C77ECDB2"/>
    <w:lvl w:ilvl="0" w:tplc="F30A85A0">
      <w:start w:val="1"/>
      <w:numFmt w:val="decimal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17B82462"/>
    <w:multiLevelType w:val="multilevel"/>
    <w:tmpl w:val="898EAD2C"/>
    <w:lvl w:ilvl="0">
      <w:start w:val="1"/>
      <w:numFmt w:val="decimal"/>
      <w:lvlText w:val="%1."/>
      <w:lvlJc w:val="left"/>
      <w:pPr>
        <w:tabs>
          <w:tab w:val="num" w:pos="1023"/>
        </w:tabs>
        <w:ind w:left="1023" w:hanging="1023"/>
      </w:pPr>
      <w:rPr>
        <w:rFonts w:ascii="Times New Roman" w:hAnsi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0A5E36"/>
    <w:multiLevelType w:val="hybridMultilevel"/>
    <w:tmpl w:val="E78EB6D0"/>
    <w:lvl w:ilvl="0" w:tplc="C25493B4">
      <w:start w:val="1"/>
      <w:numFmt w:val="decimal"/>
      <w:lvlText w:val="%1."/>
      <w:lvlJc w:val="left"/>
      <w:pPr>
        <w:tabs>
          <w:tab w:val="num" w:pos="1247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206B6B13"/>
    <w:multiLevelType w:val="multilevel"/>
    <w:tmpl w:val="32881B8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2">
    <w:nsid w:val="21AE44A0"/>
    <w:multiLevelType w:val="hybridMultilevel"/>
    <w:tmpl w:val="DF34639C"/>
    <w:lvl w:ilvl="0" w:tplc="1D909CDC">
      <w:start w:val="1"/>
      <w:numFmt w:val="bullet"/>
      <w:lvlText w:val=""/>
      <w:lvlJc w:val="left"/>
      <w:pPr>
        <w:tabs>
          <w:tab w:val="num" w:pos="1247"/>
        </w:tabs>
        <w:ind w:left="1134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E83B16"/>
    <w:multiLevelType w:val="hybridMultilevel"/>
    <w:tmpl w:val="88D24C8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6E44D8"/>
    <w:multiLevelType w:val="hybridMultilevel"/>
    <w:tmpl w:val="3D1A9440"/>
    <w:lvl w:ilvl="0" w:tplc="E5DCBFD8">
      <w:start w:val="1"/>
      <w:numFmt w:val="decimal"/>
      <w:lvlText w:val="%1."/>
      <w:lvlJc w:val="left"/>
      <w:pPr>
        <w:tabs>
          <w:tab w:val="num" w:pos="1134"/>
        </w:tabs>
        <w:ind w:left="0" w:firstLine="851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2995794A"/>
    <w:multiLevelType w:val="multilevel"/>
    <w:tmpl w:val="DEC01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3A668C"/>
    <w:multiLevelType w:val="hybridMultilevel"/>
    <w:tmpl w:val="2EF0202A"/>
    <w:lvl w:ilvl="0" w:tplc="2680425C">
      <w:start w:val="1"/>
      <w:numFmt w:val="decimal"/>
      <w:lvlText w:val="%1.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0" w:hanging="360"/>
      </w:pPr>
    </w:lvl>
    <w:lvl w:ilvl="2" w:tplc="0419001B" w:tentative="1">
      <w:start w:val="1"/>
      <w:numFmt w:val="lowerRoman"/>
      <w:lvlText w:val="%3."/>
      <w:lvlJc w:val="right"/>
      <w:pPr>
        <w:ind w:left="3080" w:hanging="180"/>
      </w:pPr>
    </w:lvl>
    <w:lvl w:ilvl="3" w:tplc="0419000F" w:tentative="1">
      <w:start w:val="1"/>
      <w:numFmt w:val="decimal"/>
      <w:lvlText w:val="%4."/>
      <w:lvlJc w:val="left"/>
      <w:pPr>
        <w:ind w:left="3800" w:hanging="360"/>
      </w:pPr>
    </w:lvl>
    <w:lvl w:ilvl="4" w:tplc="04190019" w:tentative="1">
      <w:start w:val="1"/>
      <w:numFmt w:val="lowerLetter"/>
      <w:lvlText w:val="%5."/>
      <w:lvlJc w:val="left"/>
      <w:pPr>
        <w:ind w:left="4520" w:hanging="360"/>
      </w:pPr>
    </w:lvl>
    <w:lvl w:ilvl="5" w:tplc="0419001B" w:tentative="1">
      <w:start w:val="1"/>
      <w:numFmt w:val="lowerRoman"/>
      <w:lvlText w:val="%6."/>
      <w:lvlJc w:val="right"/>
      <w:pPr>
        <w:ind w:left="5240" w:hanging="180"/>
      </w:pPr>
    </w:lvl>
    <w:lvl w:ilvl="6" w:tplc="0419000F" w:tentative="1">
      <w:start w:val="1"/>
      <w:numFmt w:val="decimal"/>
      <w:lvlText w:val="%7."/>
      <w:lvlJc w:val="left"/>
      <w:pPr>
        <w:ind w:left="5960" w:hanging="360"/>
      </w:pPr>
    </w:lvl>
    <w:lvl w:ilvl="7" w:tplc="04190019" w:tentative="1">
      <w:start w:val="1"/>
      <w:numFmt w:val="lowerLetter"/>
      <w:lvlText w:val="%8."/>
      <w:lvlJc w:val="left"/>
      <w:pPr>
        <w:ind w:left="6680" w:hanging="360"/>
      </w:pPr>
    </w:lvl>
    <w:lvl w:ilvl="8" w:tplc="0419001B" w:tentative="1">
      <w:start w:val="1"/>
      <w:numFmt w:val="lowerRoman"/>
      <w:lvlText w:val="%9."/>
      <w:lvlJc w:val="right"/>
      <w:pPr>
        <w:ind w:left="7400" w:hanging="180"/>
      </w:pPr>
    </w:lvl>
  </w:abstractNum>
  <w:abstractNum w:abstractNumId="17">
    <w:nsid w:val="2DD33C86"/>
    <w:multiLevelType w:val="hybridMultilevel"/>
    <w:tmpl w:val="74A2E814"/>
    <w:lvl w:ilvl="0" w:tplc="C15C7574">
      <w:start w:val="1"/>
      <w:numFmt w:val="decimal"/>
      <w:lvlText w:val="%1."/>
      <w:lvlJc w:val="left"/>
      <w:pPr>
        <w:ind w:left="1134" w:hanging="28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31C3504B"/>
    <w:multiLevelType w:val="hybridMultilevel"/>
    <w:tmpl w:val="6F42901A"/>
    <w:lvl w:ilvl="0" w:tplc="932A260E">
      <w:start w:val="1"/>
      <w:numFmt w:val="decimal"/>
      <w:lvlText w:val="%1."/>
      <w:lvlJc w:val="left"/>
      <w:pPr>
        <w:tabs>
          <w:tab w:val="num" w:pos="2130"/>
        </w:tabs>
        <w:ind w:left="213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33A466F1"/>
    <w:multiLevelType w:val="hybridMultilevel"/>
    <w:tmpl w:val="E704376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391636A9"/>
    <w:multiLevelType w:val="hybridMultilevel"/>
    <w:tmpl w:val="126613AE"/>
    <w:lvl w:ilvl="0" w:tplc="36A820A0">
      <w:start w:val="1"/>
      <w:numFmt w:val="decimal"/>
      <w:lvlText w:val="%1."/>
      <w:lvlJc w:val="left"/>
      <w:pPr>
        <w:tabs>
          <w:tab w:val="num" w:pos="1247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3B6B339B"/>
    <w:multiLevelType w:val="multilevel"/>
    <w:tmpl w:val="F8E40E04"/>
    <w:lvl w:ilvl="0">
      <w:start w:val="1"/>
      <w:numFmt w:val="decimal"/>
      <w:lvlText w:val="%1."/>
      <w:lvlJc w:val="left"/>
      <w:pPr>
        <w:tabs>
          <w:tab w:val="num" w:pos="284"/>
        </w:tabs>
        <w:ind w:left="0" w:firstLine="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1AB6FD7"/>
    <w:multiLevelType w:val="multilevel"/>
    <w:tmpl w:val="09683F0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3">
    <w:nsid w:val="43014BBA"/>
    <w:multiLevelType w:val="hybridMultilevel"/>
    <w:tmpl w:val="1D0825B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972958"/>
    <w:multiLevelType w:val="multilevel"/>
    <w:tmpl w:val="E9201A10"/>
    <w:lvl w:ilvl="0">
      <w:start w:val="1"/>
      <w:numFmt w:val="decimal"/>
      <w:lvlText w:val="%1"/>
      <w:lvlJc w:val="left"/>
      <w:pPr>
        <w:tabs>
          <w:tab w:val="num" w:pos="340"/>
        </w:tabs>
        <w:ind w:left="0" w:firstLine="0"/>
      </w:pPr>
      <w:rPr>
        <w:rFonts w:ascii="Times New Roman" w:hAnsi="Times New Roman"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ED336C"/>
    <w:multiLevelType w:val="hybridMultilevel"/>
    <w:tmpl w:val="C2A0EE7E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5D8AFC52">
      <w:start w:val="1"/>
      <w:numFmt w:val="decimal"/>
      <w:lvlText w:val="%4."/>
      <w:lvlJc w:val="left"/>
      <w:pPr>
        <w:tabs>
          <w:tab w:val="num" w:pos="340"/>
        </w:tabs>
        <w:ind w:left="-851" w:firstLine="851"/>
      </w:pPr>
      <w:rPr>
        <w:rFonts w:ascii="Times New Roman" w:hAnsi="Times New Roman" w:hint="default"/>
        <w:b/>
        <w:i w:val="0"/>
        <w:sz w:val="28"/>
        <w:szCs w:val="28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26">
    <w:nsid w:val="52A12B6E"/>
    <w:multiLevelType w:val="multilevel"/>
    <w:tmpl w:val="C5ACCC3A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28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48" w:hanging="2160"/>
      </w:pPr>
      <w:rPr>
        <w:rFonts w:hint="default"/>
      </w:rPr>
    </w:lvl>
  </w:abstractNum>
  <w:abstractNum w:abstractNumId="27">
    <w:nsid w:val="552545E3"/>
    <w:multiLevelType w:val="hybridMultilevel"/>
    <w:tmpl w:val="AD52C598"/>
    <w:lvl w:ilvl="0" w:tplc="1E8E6FC8">
      <w:start w:val="1"/>
      <w:numFmt w:val="decimal"/>
      <w:lvlText w:val="%1."/>
      <w:lvlJc w:val="left"/>
      <w:pPr>
        <w:tabs>
          <w:tab w:val="num" w:pos="1247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565702E4"/>
    <w:multiLevelType w:val="hybridMultilevel"/>
    <w:tmpl w:val="D35E689C"/>
    <w:lvl w:ilvl="0" w:tplc="218E8A3C">
      <w:start w:val="2"/>
      <w:numFmt w:val="decimal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9">
    <w:nsid w:val="5D17056A"/>
    <w:multiLevelType w:val="multilevel"/>
    <w:tmpl w:val="C0981112"/>
    <w:lvl w:ilvl="0">
      <w:start w:val="1"/>
      <w:numFmt w:val="decimal"/>
      <w:lvlText w:val="%1."/>
      <w:lvlJc w:val="left"/>
      <w:pPr>
        <w:ind w:left="1134" w:hanging="283"/>
      </w:pPr>
      <w:rPr>
        <w:rFonts w:hint="default"/>
      </w:rPr>
    </w:lvl>
    <w:lvl w:ilvl="1">
      <w:start w:val="15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0">
    <w:nsid w:val="5E45367F"/>
    <w:multiLevelType w:val="hybridMultilevel"/>
    <w:tmpl w:val="29CA9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022C75"/>
    <w:multiLevelType w:val="multilevel"/>
    <w:tmpl w:val="62DE3536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1"/>
      <w:numFmt w:val="decimal"/>
      <w:lvlText w:val="%1.%2."/>
      <w:lvlJc w:val="left"/>
      <w:pPr>
        <w:ind w:left="28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5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6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176" w:hanging="2160"/>
      </w:pPr>
      <w:rPr>
        <w:rFonts w:hint="default"/>
      </w:rPr>
    </w:lvl>
  </w:abstractNum>
  <w:abstractNum w:abstractNumId="32">
    <w:nsid w:val="60682FDB"/>
    <w:multiLevelType w:val="hybridMultilevel"/>
    <w:tmpl w:val="C0B8CC92"/>
    <w:lvl w:ilvl="0" w:tplc="8D986550">
      <w:start w:val="1"/>
      <w:numFmt w:val="decimal"/>
      <w:lvlText w:val="%1-"/>
      <w:lvlJc w:val="left"/>
      <w:pPr>
        <w:ind w:left="7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2B037AA"/>
    <w:multiLevelType w:val="hybridMultilevel"/>
    <w:tmpl w:val="F202C5BE"/>
    <w:lvl w:ilvl="0" w:tplc="FF9E17CA">
      <w:start w:val="1"/>
      <w:numFmt w:val="bullet"/>
      <w:lvlText w:val="–"/>
      <w:lvlJc w:val="left"/>
      <w:pPr>
        <w:tabs>
          <w:tab w:val="num" w:pos="1134"/>
        </w:tabs>
        <w:ind w:left="1134" w:hanging="283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>
    <w:nsid w:val="62BE61C9"/>
    <w:multiLevelType w:val="multilevel"/>
    <w:tmpl w:val="5EC2D666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1"/>
      <w:numFmt w:val="decimal"/>
      <w:lvlText w:val="%1.%2."/>
      <w:lvlJc w:val="left"/>
      <w:pPr>
        <w:ind w:left="28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5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6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176" w:hanging="2160"/>
      </w:pPr>
      <w:rPr>
        <w:rFonts w:hint="default"/>
      </w:rPr>
    </w:lvl>
  </w:abstractNum>
  <w:abstractNum w:abstractNumId="35">
    <w:nsid w:val="633C307A"/>
    <w:multiLevelType w:val="hybridMultilevel"/>
    <w:tmpl w:val="931E572A"/>
    <w:lvl w:ilvl="0" w:tplc="47A0515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64E45337"/>
    <w:multiLevelType w:val="hybridMultilevel"/>
    <w:tmpl w:val="E9201A10"/>
    <w:lvl w:ilvl="0" w:tplc="8D9C1CD0">
      <w:start w:val="1"/>
      <w:numFmt w:val="decimal"/>
      <w:lvlText w:val="%1"/>
      <w:lvlJc w:val="left"/>
      <w:pPr>
        <w:tabs>
          <w:tab w:val="num" w:pos="340"/>
        </w:tabs>
        <w:ind w:left="0" w:firstLine="0"/>
      </w:pPr>
      <w:rPr>
        <w:rFonts w:ascii="Times New Roman" w:hAnsi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67605F3"/>
    <w:multiLevelType w:val="multilevel"/>
    <w:tmpl w:val="B804F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94016A1"/>
    <w:multiLevelType w:val="hybridMultilevel"/>
    <w:tmpl w:val="2AAEAD40"/>
    <w:lvl w:ilvl="0" w:tplc="6EFC2A96">
      <w:start w:val="1"/>
      <w:numFmt w:val="bullet"/>
      <w:lvlText w:val=""/>
      <w:lvlJc w:val="left"/>
      <w:pPr>
        <w:tabs>
          <w:tab w:val="num" w:pos="1247"/>
        </w:tabs>
        <w:ind w:left="1134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>
    <w:nsid w:val="6BAD137F"/>
    <w:multiLevelType w:val="hybridMultilevel"/>
    <w:tmpl w:val="DC66E51A"/>
    <w:lvl w:ilvl="0" w:tplc="E51C25CE">
      <w:start w:val="1"/>
      <w:numFmt w:val="decimal"/>
      <w:lvlText w:val="%1."/>
      <w:lvlJc w:val="left"/>
      <w:pPr>
        <w:tabs>
          <w:tab w:val="num" w:pos="2835"/>
        </w:tabs>
        <w:ind w:left="2835" w:hanging="28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0" w:hanging="360"/>
      </w:pPr>
    </w:lvl>
    <w:lvl w:ilvl="2" w:tplc="0419001B" w:tentative="1">
      <w:start w:val="1"/>
      <w:numFmt w:val="lowerRoman"/>
      <w:lvlText w:val="%3."/>
      <w:lvlJc w:val="right"/>
      <w:pPr>
        <w:ind w:left="3080" w:hanging="180"/>
      </w:pPr>
    </w:lvl>
    <w:lvl w:ilvl="3" w:tplc="0419000F" w:tentative="1">
      <w:start w:val="1"/>
      <w:numFmt w:val="decimal"/>
      <w:lvlText w:val="%4."/>
      <w:lvlJc w:val="left"/>
      <w:pPr>
        <w:ind w:left="3800" w:hanging="360"/>
      </w:pPr>
    </w:lvl>
    <w:lvl w:ilvl="4" w:tplc="04190019" w:tentative="1">
      <w:start w:val="1"/>
      <w:numFmt w:val="lowerLetter"/>
      <w:lvlText w:val="%5."/>
      <w:lvlJc w:val="left"/>
      <w:pPr>
        <w:ind w:left="4520" w:hanging="360"/>
      </w:pPr>
    </w:lvl>
    <w:lvl w:ilvl="5" w:tplc="0419001B" w:tentative="1">
      <w:start w:val="1"/>
      <w:numFmt w:val="lowerRoman"/>
      <w:lvlText w:val="%6."/>
      <w:lvlJc w:val="right"/>
      <w:pPr>
        <w:ind w:left="5240" w:hanging="180"/>
      </w:pPr>
    </w:lvl>
    <w:lvl w:ilvl="6" w:tplc="0419000F" w:tentative="1">
      <w:start w:val="1"/>
      <w:numFmt w:val="decimal"/>
      <w:lvlText w:val="%7."/>
      <w:lvlJc w:val="left"/>
      <w:pPr>
        <w:ind w:left="5960" w:hanging="360"/>
      </w:pPr>
    </w:lvl>
    <w:lvl w:ilvl="7" w:tplc="04190019" w:tentative="1">
      <w:start w:val="1"/>
      <w:numFmt w:val="lowerLetter"/>
      <w:lvlText w:val="%8."/>
      <w:lvlJc w:val="left"/>
      <w:pPr>
        <w:ind w:left="6680" w:hanging="360"/>
      </w:pPr>
    </w:lvl>
    <w:lvl w:ilvl="8" w:tplc="0419001B" w:tentative="1">
      <w:start w:val="1"/>
      <w:numFmt w:val="lowerRoman"/>
      <w:lvlText w:val="%9."/>
      <w:lvlJc w:val="right"/>
      <w:pPr>
        <w:ind w:left="7400" w:hanging="180"/>
      </w:pPr>
    </w:lvl>
  </w:abstractNum>
  <w:abstractNum w:abstractNumId="40">
    <w:nsid w:val="6BE56BB7"/>
    <w:multiLevelType w:val="multilevel"/>
    <w:tmpl w:val="1B68C30A"/>
    <w:lvl w:ilvl="0">
      <w:start w:val="4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1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21"/>
        </w:tabs>
        <w:ind w:left="2122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14"/>
        </w:tabs>
        <w:ind w:left="29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48" w:hanging="2160"/>
      </w:pPr>
      <w:rPr>
        <w:rFonts w:hint="default"/>
      </w:rPr>
    </w:lvl>
  </w:abstractNum>
  <w:abstractNum w:abstractNumId="41">
    <w:nsid w:val="6C6937D7"/>
    <w:multiLevelType w:val="multilevel"/>
    <w:tmpl w:val="A5B827D6"/>
    <w:lvl w:ilvl="0">
      <w:start w:val="1"/>
      <w:numFmt w:val="decimal"/>
      <w:lvlText w:val="%1."/>
      <w:lvlJc w:val="left"/>
      <w:pPr>
        <w:ind w:left="1134" w:hanging="283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51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42">
    <w:nsid w:val="6E22650A"/>
    <w:multiLevelType w:val="multilevel"/>
    <w:tmpl w:val="FC9470EA"/>
    <w:lvl w:ilvl="0">
      <w:start w:val="1"/>
      <w:numFmt w:val="decimal"/>
      <w:lvlText w:val="%1."/>
      <w:lvlJc w:val="left"/>
      <w:pPr>
        <w:tabs>
          <w:tab w:val="num" w:pos="340"/>
        </w:tabs>
        <w:ind w:left="0" w:firstLine="0"/>
      </w:pPr>
      <w:rPr>
        <w:rFonts w:ascii="Times New Roman" w:hAnsi="Times New Roman"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F1B39E4"/>
    <w:multiLevelType w:val="hybridMultilevel"/>
    <w:tmpl w:val="C2A0EE7E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5D8AFC52">
      <w:start w:val="1"/>
      <w:numFmt w:val="decimal"/>
      <w:lvlText w:val="%4."/>
      <w:lvlJc w:val="left"/>
      <w:pPr>
        <w:tabs>
          <w:tab w:val="num" w:pos="340"/>
        </w:tabs>
        <w:ind w:left="-851" w:firstLine="851"/>
      </w:pPr>
      <w:rPr>
        <w:rFonts w:ascii="Times New Roman" w:hAnsi="Times New Roman" w:hint="default"/>
        <w:b/>
        <w:i w:val="0"/>
        <w:sz w:val="28"/>
        <w:szCs w:val="28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44">
    <w:nsid w:val="6F3E5FFA"/>
    <w:multiLevelType w:val="multilevel"/>
    <w:tmpl w:val="3B463F0A"/>
    <w:lvl w:ilvl="0">
      <w:start w:val="1"/>
      <w:numFmt w:val="decimal"/>
      <w:lvlText w:val="%1."/>
      <w:lvlJc w:val="left"/>
      <w:pPr>
        <w:tabs>
          <w:tab w:val="num" w:pos="1023"/>
        </w:tabs>
        <w:ind w:left="1023" w:hanging="663"/>
      </w:pPr>
      <w:rPr>
        <w:rFonts w:ascii="Times New Roman" w:hAnsi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FC9468D"/>
    <w:multiLevelType w:val="hybridMultilevel"/>
    <w:tmpl w:val="49F80D74"/>
    <w:lvl w:ilvl="0" w:tplc="BD40DC6A">
      <w:start w:val="1"/>
      <w:numFmt w:val="decimal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6">
    <w:nsid w:val="70C32C9C"/>
    <w:multiLevelType w:val="hybridMultilevel"/>
    <w:tmpl w:val="5ACA4D84"/>
    <w:lvl w:ilvl="0" w:tplc="E3BAF82C">
      <w:start w:val="1"/>
      <w:numFmt w:val="bullet"/>
      <w:lvlText w:val=""/>
      <w:lvlJc w:val="left"/>
      <w:pPr>
        <w:tabs>
          <w:tab w:val="num" w:pos="1134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7">
    <w:nsid w:val="71DE1F25"/>
    <w:multiLevelType w:val="hybridMultilevel"/>
    <w:tmpl w:val="B8CE5C18"/>
    <w:lvl w:ilvl="0" w:tplc="2D0CAE1C">
      <w:start w:val="1"/>
      <w:numFmt w:val="decimal"/>
      <w:lvlText w:val="%1)"/>
      <w:lvlJc w:val="left"/>
      <w:pPr>
        <w:tabs>
          <w:tab w:val="num" w:pos="1245"/>
        </w:tabs>
        <w:ind w:left="1245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8">
    <w:nsid w:val="7988170A"/>
    <w:multiLevelType w:val="hybridMultilevel"/>
    <w:tmpl w:val="6FF459B0"/>
    <w:lvl w:ilvl="0" w:tplc="3454EF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8"/>
  </w:num>
  <w:num w:numId="3">
    <w:abstractNumId w:val="12"/>
  </w:num>
  <w:num w:numId="4">
    <w:abstractNumId w:val="25"/>
  </w:num>
  <w:num w:numId="5">
    <w:abstractNumId w:val="47"/>
  </w:num>
  <w:num w:numId="6">
    <w:abstractNumId w:val="18"/>
  </w:num>
  <w:num w:numId="7">
    <w:abstractNumId w:val="8"/>
  </w:num>
  <w:num w:numId="8">
    <w:abstractNumId w:val="22"/>
  </w:num>
  <w:num w:numId="9">
    <w:abstractNumId w:val="33"/>
  </w:num>
  <w:num w:numId="10">
    <w:abstractNumId w:val="5"/>
  </w:num>
  <w:num w:numId="11">
    <w:abstractNumId w:val="17"/>
  </w:num>
  <w:num w:numId="12">
    <w:abstractNumId w:val="19"/>
  </w:num>
  <w:num w:numId="13">
    <w:abstractNumId w:val="3"/>
  </w:num>
  <w:num w:numId="14">
    <w:abstractNumId w:val="20"/>
  </w:num>
  <w:num w:numId="15">
    <w:abstractNumId w:val="27"/>
  </w:num>
  <w:num w:numId="16">
    <w:abstractNumId w:val="10"/>
  </w:num>
  <w:num w:numId="17">
    <w:abstractNumId w:val="29"/>
  </w:num>
  <w:num w:numId="18">
    <w:abstractNumId w:val="16"/>
  </w:num>
  <w:num w:numId="19">
    <w:abstractNumId w:val="1"/>
  </w:num>
  <w:num w:numId="20">
    <w:abstractNumId w:val="46"/>
  </w:num>
  <w:num w:numId="21">
    <w:abstractNumId w:val="14"/>
  </w:num>
  <w:num w:numId="22">
    <w:abstractNumId w:val="7"/>
  </w:num>
  <w:num w:numId="23">
    <w:abstractNumId w:val="32"/>
  </w:num>
  <w:num w:numId="24">
    <w:abstractNumId w:val="41"/>
  </w:num>
  <w:num w:numId="25">
    <w:abstractNumId w:val="40"/>
  </w:num>
  <w:num w:numId="26">
    <w:abstractNumId w:val="30"/>
  </w:num>
  <w:num w:numId="27">
    <w:abstractNumId w:val="11"/>
  </w:num>
  <w:num w:numId="28">
    <w:abstractNumId w:val="23"/>
  </w:num>
  <w:num w:numId="29">
    <w:abstractNumId w:val="13"/>
  </w:num>
  <w:num w:numId="30">
    <w:abstractNumId w:val="2"/>
  </w:num>
  <w:num w:numId="31">
    <w:abstractNumId w:val="0"/>
  </w:num>
  <w:num w:numId="32">
    <w:abstractNumId w:val="4"/>
  </w:num>
  <w:num w:numId="33">
    <w:abstractNumId w:val="39"/>
  </w:num>
  <w:num w:numId="34">
    <w:abstractNumId w:val="6"/>
  </w:num>
  <w:num w:numId="35">
    <w:abstractNumId w:val="15"/>
  </w:num>
  <w:num w:numId="36">
    <w:abstractNumId w:val="36"/>
  </w:num>
  <w:num w:numId="37">
    <w:abstractNumId w:val="44"/>
  </w:num>
  <w:num w:numId="38">
    <w:abstractNumId w:val="9"/>
  </w:num>
  <w:num w:numId="39">
    <w:abstractNumId w:val="21"/>
  </w:num>
  <w:num w:numId="40">
    <w:abstractNumId w:val="42"/>
  </w:num>
  <w:num w:numId="41">
    <w:abstractNumId w:val="24"/>
  </w:num>
  <w:num w:numId="42">
    <w:abstractNumId w:val="45"/>
  </w:num>
  <w:num w:numId="43">
    <w:abstractNumId w:val="26"/>
  </w:num>
  <w:num w:numId="44">
    <w:abstractNumId w:val="11"/>
    <w:lvlOverride w:ilvl="0">
      <w:lvl w:ilvl="0">
        <w:start w:val="4"/>
        <w:numFmt w:val="decimal"/>
        <w:lvlText w:val="%1."/>
        <w:lvlJc w:val="left"/>
        <w:pPr>
          <w:ind w:left="450" w:hanging="45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80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880"/>
          </w:tabs>
          <w:ind w:left="288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4320" w:hanging="108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54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6840" w:hanging="144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8280" w:hanging="180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9360" w:hanging="180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0800" w:hanging="2160"/>
        </w:pPr>
        <w:rPr>
          <w:rFonts w:hint="default"/>
        </w:rPr>
      </w:lvl>
    </w:lvlOverride>
  </w:num>
  <w:num w:numId="45">
    <w:abstractNumId w:val="43"/>
  </w:num>
  <w:num w:numId="46">
    <w:abstractNumId w:val="34"/>
  </w:num>
  <w:num w:numId="47">
    <w:abstractNumId w:val="31"/>
  </w:num>
  <w:num w:numId="48">
    <w:abstractNumId w:val="28"/>
  </w:num>
  <w:num w:numId="49">
    <w:abstractNumId w:val="48"/>
  </w:num>
  <w:num w:numId="50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mirrorMargins/>
  <w:doNotTrackMoves/>
  <w:defaultTabStop w:val="708"/>
  <w:autoHyphenation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6D79"/>
    <w:rsid w:val="000038D6"/>
    <w:rsid w:val="0001160D"/>
    <w:rsid w:val="000516CC"/>
    <w:rsid w:val="00053610"/>
    <w:rsid w:val="000561FE"/>
    <w:rsid w:val="000605A5"/>
    <w:rsid w:val="0007602F"/>
    <w:rsid w:val="00086FDA"/>
    <w:rsid w:val="000938A0"/>
    <w:rsid w:val="000A0B47"/>
    <w:rsid w:val="000B1236"/>
    <w:rsid w:val="000C18BB"/>
    <w:rsid w:val="000D075A"/>
    <w:rsid w:val="000F6AFB"/>
    <w:rsid w:val="00123EB5"/>
    <w:rsid w:val="00126796"/>
    <w:rsid w:val="00142CA2"/>
    <w:rsid w:val="001463F9"/>
    <w:rsid w:val="00165A03"/>
    <w:rsid w:val="00175CE6"/>
    <w:rsid w:val="001A19D0"/>
    <w:rsid w:val="001A669D"/>
    <w:rsid w:val="001A76F4"/>
    <w:rsid w:val="0024517E"/>
    <w:rsid w:val="00255D3F"/>
    <w:rsid w:val="00257FF3"/>
    <w:rsid w:val="0026020B"/>
    <w:rsid w:val="00260582"/>
    <w:rsid w:val="002759C9"/>
    <w:rsid w:val="002A2945"/>
    <w:rsid w:val="002E33E9"/>
    <w:rsid w:val="002E5801"/>
    <w:rsid w:val="00300B83"/>
    <w:rsid w:val="00332FF8"/>
    <w:rsid w:val="00336850"/>
    <w:rsid w:val="00345322"/>
    <w:rsid w:val="00356D6A"/>
    <w:rsid w:val="00357571"/>
    <w:rsid w:val="00371DEC"/>
    <w:rsid w:val="00372A81"/>
    <w:rsid w:val="00383A24"/>
    <w:rsid w:val="003C3E9C"/>
    <w:rsid w:val="003E124F"/>
    <w:rsid w:val="003E37B2"/>
    <w:rsid w:val="003E7FAB"/>
    <w:rsid w:val="003F3C69"/>
    <w:rsid w:val="00445EB2"/>
    <w:rsid w:val="00447AD0"/>
    <w:rsid w:val="004732D1"/>
    <w:rsid w:val="00474C89"/>
    <w:rsid w:val="004834D4"/>
    <w:rsid w:val="00492A56"/>
    <w:rsid w:val="004A1B41"/>
    <w:rsid w:val="004A6229"/>
    <w:rsid w:val="004B4BB5"/>
    <w:rsid w:val="005071AD"/>
    <w:rsid w:val="0051132A"/>
    <w:rsid w:val="005201A4"/>
    <w:rsid w:val="00534144"/>
    <w:rsid w:val="005345A2"/>
    <w:rsid w:val="005469B3"/>
    <w:rsid w:val="00593D98"/>
    <w:rsid w:val="005B140F"/>
    <w:rsid w:val="005B718E"/>
    <w:rsid w:val="005C41DE"/>
    <w:rsid w:val="005D155C"/>
    <w:rsid w:val="005E12FE"/>
    <w:rsid w:val="005F78BD"/>
    <w:rsid w:val="00610332"/>
    <w:rsid w:val="00625CFD"/>
    <w:rsid w:val="0064041A"/>
    <w:rsid w:val="00676C5F"/>
    <w:rsid w:val="00692A5A"/>
    <w:rsid w:val="006C060C"/>
    <w:rsid w:val="006C086A"/>
    <w:rsid w:val="006C2792"/>
    <w:rsid w:val="00707539"/>
    <w:rsid w:val="0072167E"/>
    <w:rsid w:val="00743E04"/>
    <w:rsid w:val="00754ADA"/>
    <w:rsid w:val="00785EC3"/>
    <w:rsid w:val="007A2DC8"/>
    <w:rsid w:val="007B0362"/>
    <w:rsid w:val="007C46F0"/>
    <w:rsid w:val="007F75E5"/>
    <w:rsid w:val="00805C5E"/>
    <w:rsid w:val="00807650"/>
    <w:rsid w:val="0082127A"/>
    <w:rsid w:val="00843D63"/>
    <w:rsid w:val="00847061"/>
    <w:rsid w:val="00854580"/>
    <w:rsid w:val="0089703B"/>
    <w:rsid w:val="008A2B68"/>
    <w:rsid w:val="008B212C"/>
    <w:rsid w:val="008D6267"/>
    <w:rsid w:val="008F735F"/>
    <w:rsid w:val="00912981"/>
    <w:rsid w:val="009256B2"/>
    <w:rsid w:val="009311AA"/>
    <w:rsid w:val="00933527"/>
    <w:rsid w:val="00936BE3"/>
    <w:rsid w:val="0094001A"/>
    <w:rsid w:val="0095090C"/>
    <w:rsid w:val="0098213E"/>
    <w:rsid w:val="009850D4"/>
    <w:rsid w:val="00993F15"/>
    <w:rsid w:val="009C49FB"/>
    <w:rsid w:val="009E3F32"/>
    <w:rsid w:val="00A218BD"/>
    <w:rsid w:val="00A26AB3"/>
    <w:rsid w:val="00A30B36"/>
    <w:rsid w:val="00A35D6E"/>
    <w:rsid w:val="00A57AF9"/>
    <w:rsid w:val="00A67C77"/>
    <w:rsid w:val="00A82C67"/>
    <w:rsid w:val="00AB1315"/>
    <w:rsid w:val="00AD2F5A"/>
    <w:rsid w:val="00AE0165"/>
    <w:rsid w:val="00AE5D9D"/>
    <w:rsid w:val="00AF34C6"/>
    <w:rsid w:val="00AF3B19"/>
    <w:rsid w:val="00AF470C"/>
    <w:rsid w:val="00B168A2"/>
    <w:rsid w:val="00B25019"/>
    <w:rsid w:val="00B36186"/>
    <w:rsid w:val="00B3752B"/>
    <w:rsid w:val="00BF1C4D"/>
    <w:rsid w:val="00C1591A"/>
    <w:rsid w:val="00C236DD"/>
    <w:rsid w:val="00C401A1"/>
    <w:rsid w:val="00C52D80"/>
    <w:rsid w:val="00C673F7"/>
    <w:rsid w:val="00C80432"/>
    <w:rsid w:val="00C92A9A"/>
    <w:rsid w:val="00CA4345"/>
    <w:rsid w:val="00CC74E2"/>
    <w:rsid w:val="00CD211A"/>
    <w:rsid w:val="00CF2596"/>
    <w:rsid w:val="00D025E5"/>
    <w:rsid w:val="00D12B79"/>
    <w:rsid w:val="00D27D38"/>
    <w:rsid w:val="00D40896"/>
    <w:rsid w:val="00D72299"/>
    <w:rsid w:val="00D7599E"/>
    <w:rsid w:val="00D774B8"/>
    <w:rsid w:val="00D81A15"/>
    <w:rsid w:val="00DF406B"/>
    <w:rsid w:val="00E079F9"/>
    <w:rsid w:val="00E52FF6"/>
    <w:rsid w:val="00E54C90"/>
    <w:rsid w:val="00E6263C"/>
    <w:rsid w:val="00E81B1B"/>
    <w:rsid w:val="00E82CD0"/>
    <w:rsid w:val="00EC3539"/>
    <w:rsid w:val="00EC652C"/>
    <w:rsid w:val="00ED7B43"/>
    <w:rsid w:val="00F17276"/>
    <w:rsid w:val="00F476C6"/>
    <w:rsid w:val="00F51457"/>
    <w:rsid w:val="00F61A8F"/>
    <w:rsid w:val="00F6593A"/>
    <w:rsid w:val="00F73041"/>
    <w:rsid w:val="00F85F47"/>
    <w:rsid w:val="00F862E7"/>
    <w:rsid w:val="00FA70B4"/>
    <w:rsid w:val="00FC0CC6"/>
    <w:rsid w:val="00FC2BEA"/>
    <w:rsid w:val="00FC6D79"/>
    <w:rsid w:val="00FC7715"/>
    <w:rsid w:val="00FE4AD0"/>
    <w:rsid w:val="00FE6028"/>
    <w:rsid w:val="00FF2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 8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019"/>
    <w:pPr>
      <w:spacing w:beforeLines="40" w:afterLines="40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0F6AFB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paragraph" w:styleId="2">
    <w:name w:val="heading 2"/>
    <w:basedOn w:val="a"/>
    <w:next w:val="a"/>
    <w:link w:val="20"/>
    <w:uiPriority w:val="9"/>
    <w:qFormat/>
    <w:rsid w:val="009850D4"/>
    <w:pPr>
      <w:keepNext/>
      <w:widowControl w:val="0"/>
      <w:shd w:val="clear" w:color="auto" w:fill="FFFFFF"/>
      <w:tabs>
        <w:tab w:val="left" w:pos="3389"/>
      </w:tabs>
      <w:autoSpaceDE w:val="0"/>
      <w:autoSpaceDN w:val="0"/>
      <w:adjustRightInd w:val="0"/>
      <w:spacing w:beforeLines="0" w:afterLines="0"/>
      <w:outlineLvl w:val="1"/>
    </w:pPr>
    <w:rPr>
      <w:rFonts w:ascii="Arial" w:eastAsia="Times New Roman" w:hAnsi="Arial"/>
      <w:color w:val="000000"/>
      <w:sz w:val="2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9850D4"/>
    <w:pPr>
      <w:keepNext/>
      <w:spacing w:beforeLines="0" w:afterLines="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9850D4"/>
    <w:pPr>
      <w:keepNext/>
      <w:shd w:val="clear" w:color="auto" w:fill="FFFFFF"/>
      <w:spacing w:beforeLines="0" w:afterLines="0"/>
      <w:ind w:left="2621"/>
      <w:jc w:val="center"/>
      <w:outlineLvl w:val="3"/>
    </w:pPr>
    <w:rPr>
      <w:rFonts w:ascii="Times New Roman" w:eastAsia="Times New Roman" w:hAnsi="Times New Roman"/>
      <w:b/>
      <w:i/>
      <w:color w:val="00000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9850D4"/>
    <w:pPr>
      <w:keepNext/>
      <w:shd w:val="clear" w:color="auto" w:fill="FFFFFF"/>
      <w:spacing w:beforeLines="0" w:afterLines="0"/>
      <w:ind w:left="3830"/>
      <w:outlineLvl w:val="4"/>
    </w:pPr>
    <w:rPr>
      <w:rFonts w:ascii="Times New Roman" w:eastAsia="Times New Roman" w:hAnsi="Times New Roman"/>
      <w:b/>
      <w:i/>
      <w:color w:val="000000"/>
      <w:sz w:val="3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9850D4"/>
    <w:pPr>
      <w:keepNext/>
      <w:shd w:val="clear" w:color="auto" w:fill="FFFFFF"/>
      <w:spacing w:beforeLines="0" w:afterLines="0"/>
      <w:ind w:left="3394"/>
      <w:jc w:val="center"/>
      <w:outlineLvl w:val="5"/>
    </w:pPr>
    <w:rPr>
      <w:rFonts w:ascii="Times New Roman" w:eastAsia="Times New Roman" w:hAnsi="Times New Roman"/>
      <w:b/>
      <w:i/>
      <w:color w:val="000000"/>
      <w:sz w:val="32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9850D4"/>
    <w:pPr>
      <w:keepNext/>
      <w:spacing w:beforeLines="0" w:afterLines="0"/>
      <w:outlineLvl w:val="6"/>
    </w:pPr>
    <w:rPr>
      <w:rFonts w:ascii="Times New Roman" w:eastAsia="Times New Roman" w:hAnsi="Times New Roman"/>
      <w:color w:val="FFFFFF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6AFB"/>
    <w:rPr>
      <w:rFonts w:ascii="Cambria" w:eastAsia="Times New Roman" w:hAnsi="Cambria" w:cs="Times New Roman"/>
      <w:b/>
      <w:bCs/>
      <w:color w:val="365F91"/>
    </w:rPr>
  </w:style>
  <w:style w:type="character" w:customStyle="1" w:styleId="20">
    <w:name w:val="Заголовок 2 Знак"/>
    <w:basedOn w:val="a0"/>
    <w:link w:val="2"/>
    <w:uiPriority w:val="9"/>
    <w:rsid w:val="009850D4"/>
    <w:rPr>
      <w:rFonts w:ascii="Arial" w:eastAsia="Times New Roman" w:hAnsi="Arial"/>
      <w:color w:val="000000"/>
      <w:sz w:val="26"/>
      <w:szCs w:val="20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850D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9850D4"/>
    <w:rPr>
      <w:rFonts w:ascii="Times New Roman" w:eastAsia="Times New Roman" w:hAnsi="Times New Roman"/>
      <w:b/>
      <w:i/>
      <w:color w:val="000000"/>
      <w:szCs w:val="20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9850D4"/>
    <w:rPr>
      <w:rFonts w:ascii="Times New Roman" w:eastAsia="Times New Roman" w:hAnsi="Times New Roman"/>
      <w:b/>
      <w:i/>
      <w:color w:val="000000"/>
      <w:sz w:val="36"/>
      <w:szCs w:val="20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9850D4"/>
    <w:rPr>
      <w:rFonts w:ascii="Times New Roman" w:eastAsia="Times New Roman" w:hAnsi="Times New Roman"/>
      <w:b/>
      <w:i/>
      <w:color w:val="000000"/>
      <w:sz w:val="32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9850D4"/>
    <w:rPr>
      <w:rFonts w:ascii="Times New Roman" w:eastAsia="Times New Roman" w:hAnsi="Times New Roman"/>
      <w:color w:val="FFFFFF"/>
      <w:sz w:val="32"/>
      <w:szCs w:val="20"/>
      <w:lang w:eastAsia="ru-RU"/>
    </w:rPr>
  </w:style>
  <w:style w:type="character" w:styleId="a3">
    <w:name w:val="Hyperlink"/>
    <w:basedOn w:val="a0"/>
    <w:uiPriority w:val="99"/>
    <w:unhideWhenUsed/>
    <w:rsid w:val="00FC6D79"/>
    <w:rPr>
      <w:color w:val="0000FF"/>
      <w:u w:val="single"/>
    </w:rPr>
  </w:style>
  <w:style w:type="paragraph" w:styleId="a4">
    <w:name w:val="Normal (Web)"/>
    <w:basedOn w:val="a"/>
    <w:unhideWhenUsed/>
    <w:rsid w:val="00FC6D79"/>
    <w:rPr>
      <w:rFonts w:ascii="Times New Roman" w:hAnsi="Times New Roman"/>
      <w:sz w:val="24"/>
      <w:szCs w:val="24"/>
    </w:rPr>
  </w:style>
  <w:style w:type="table" w:styleId="a5">
    <w:name w:val="Table Grid"/>
    <w:basedOn w:val="a1"/>
    <w:uiPriority w:val="59"/>
    <w:rsid w:val="004A622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nhideWhenUsed/>
    <w:rsid w:val="004A622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4A622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92A56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445EB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45EB2"/>
  </w:style>
  <w:style w:type="paragraph" w:styleId="ab">
    <w:name w:val="footer"/>
    <w:basedOn w:val="a"/>
    <w:link w:val="ac"/>
    <w:uiPriority w:val="99"/>
    <w:unhideWhenUsed/>
    <w:rsid w:val="00445EB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45EB2"/>
  </w:style>
  <w:style w:type="paragraph" w:styleId="ad">
    <w:name w:val="Body Text Indent"/>
    <w:basedOn w:val="a"/>
    <w:link w:val="ae"/>
    <w:rsid w:val="00593D98"/>
    <w:pPr>
      <w:spacing w:beforeLines="0" w:afterLines="0"/>
      <w:ind w:firstLine="851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593D98"/>
    <w:rPr>
      <w:rFonts w:ascii="Times New Roman" w:eastAsia="Times New Roman" w:hAnsi="Times New Roman"/>
      <w:sz w:val="24"/>
      <w:szCs w:val="20"/>
      <w:lang w:eastAsia="ru-RU"/>
    </w:rPr>
  </w:style>
  <w:style w:type="character" w:styleId="af">
    <w:name w:val="page number"/>
    <w:basedOn w:val="a0"/>
    <w:rsid w:val="009850D4"/>
  </w:style>
  <w:style w:type="paragraph" w:styleId="21">
    <w:name w:val="Body Text Indent 2"/>
    <w:basedOn w:val="a"/>
    <w:link w:val="22"/>
    <w:rsid w:val="009850D4"/>
    <w:pPr>
      <w:spacing w:beforeLines="0" w:afterLines="0"/>
      <w:ind w:left="34" w:hanging="34"/>
      <w:jc w:val="both"/>
    </w:pPr>
    <w:rPr>
      <w:rFonts w:ascii="Times New Roman" w:eastAsia="Times New Roman" w:hAnsi="Times New Roman"/>
      <w:b/>
      <w:i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9850D4"/>
    <w:rPr>
      <w:rFonts w:ascii="Times New Roman" w:eastAsia="Times New Roman" w:hAnsi="Times New Roman"/>
      <w:b/>
      <w:i/>
      <w:szCs w:val="20"/>
      <w:lang w:eastAsia="ru-RU"/>
    </w:rPr>
  </w:style>
  <w:style w:type="paragraph" w:styleId="af0">
    <w:name w:val="Body Text"/>
    <w:basedOn w:val="a"/>
    <w:link w:val="af1"/>
    <w:rsid w:val="009850D4"/>
    <w:pPr>
      <w:widowControl w:val="0"/>
      <w:shd w:val="clear" w:color="auto" w:fill="FFFFFF"/>
      <w:autoSpaceDE w:val="0"/>
      <w:autoSpaceDN w:val="0"/>
      <w:adjustRightInd w:val="0"/>
      <w:spacing w:beforeLines="0" w:afterLines="0" w:line="355" w:lineRule="exact"/>
    </w:pPr>
    <w:rPr>
      <w:rFonts w:ascii="Arial" w:eastAsia="Times New Roman" w:hAnsi="Arial"/>
      <w:sz w:val="32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9850D4"/>
    <w:rPr>
      <w:rFonts w:ascii="Arial" w:eastAsia="Times New Roman" w:hAnsi="Arial"/>
      <w:sz w:val="32"/>
      <w:szCs w:val="20"/>
      <w:shd w:val="clear" w:color="auto" w:fill="FFFFFF"/>
      <w:lang w:eastAsia="ru-RU"/>
    </w:rPr>
  </w:style>
  <w:style w:type="paragraph" w:styleId="23">
    <w:name w:val="Body Text 2"/>
    <w:basedOn w:val="a"/>
    <w:link w:val="24"/>
    <w:rsid w:val="009850D4"/>
    <w:pPr>
      <w:tabs>
        <w:tab w:val="left" w:pos="4020"/>
      </w:tabs>
      <w:spacing w:beforeLines="0" w:afterLines="0"/>
      <w:jc w:val="both"/>
    </w:pPr>
    <w:rPr>
      <w:rFonts w:ascii="Arial" w:eastAsia="Times New Roman" w:hAnsi="Arial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9850D4"/>
    <w:rPr>
      <w:rFonts w:ascii="Arial" w:eastAsia="Times New Roman" w:hAnsi="Arial"/>
      <w:szCs w:val="20"/>
      <w:lang w:eastAsia="ru-RU"/>
    </w:rPr>
  </w:style>
  <w:style w:type="paragraph" w:styleId="31">
    <w:name w:val="Body Text Indent 3"/>
    <w:basedOn w:val="a"/>
    <w:link w:val="32"/>
    <w:rsid w:val="009850D4"/>
    <w:pPr>
      <w:shd w:val="clear" w:color="auto" w:fill="FFFFFF"/>
      <w:spacing w:beforeLines="0" w:afterLines="0" w:line="355" w:lineRule="exact"/>
      <w:ind w:left="58" w:firstLine="744"/>
    </w:pPr>
    <w:rPr>
      <w:rFonts w:ascii="Arial" w:eastAsia="Times New Roman" w:hAnsi="Arial"/>
      <w:color w:val="000000"/>
      <w:sz w:val="32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9850D4"/>
    <w:rPr>
      <w:rFonts w:ascii="Arial" w:eastAsia="Times New Roman" w:hAnsi="Arial"/>
      <w:color w:val="000000"/>
      <w:sz w:val="32"/>
      <w:szCs w:val="20"/>
      <w:shd w:val="clear" w:color="auto" w:fill="FFFFFF"/>
      <w:lang w:eastAsia="ru-RU"/>
    </w:rPr>
  </w:style>
  <w:style w:type="paragraph" w:styleId="33">
    <w:name w:val="Body Text 3"/>
    <w:basedOn w:val="a"/>
    <w:link w:val="34"/>
    <w:rsid w:val="009850D4"/>
    <w:pPr>
      <w:shd w:val="clear" w:color="auto" w:fill="FFFFFF"/>
      <w:spacing w:beforeLines="0" w:afterLines="0" w:line="370" w:lineRule="exact"/>
      <w:jc w:val="both"/>
    </w:pPr>
    <w:rPr>
      <w:rFonts w:ascii="Arial" w:eastAsia="Times New Roman" w:hAnsi="Arial"/>
      <w:color w:val="000000"/>
      <w:sz w:val="32"/>
      <w:szCs w:val="20"/>
      <w:lang w:eastAsia="ru-RU"/>
    </w:rPr>
  </w:style>
  <w:style w:type="character" w:customStyle="1" w:styleId="34">
    <w:name w:val="Основной текст 3 Знак"/>
    <w:basedOn w:val="a0"/>
    <w:link w:val="33"/>
    <w:rsid w:val="009850D4"/>
    <w:rPr>
      <w:rFonts w:ascii="Arial" w:eastAsia="Times New Roman" w:hAnsi="Arial"/>
      <w:color w:val="000000"/>
      <w:sz w:val="32"/>
      <w:szCs w:val="20"/>
      <w:shd w:val="clear" w:color="auto" w:fill="FFFFFF"/>
      <w:lang w:eastAsia="ru-RU"/>
    </w:rPr>
  </w:style>
  <w:style w:type="paragraph" w:customStyle="1" w:styleId="af2">
    <w:name w:val="Книга_простой"/>
    <w:basedOn w:val="a"/>
    <w:rsid w:val="009850D4"/>
    <w:pPr>
      <w:spacing w:beforeLines="0" w:afterLines="0"/>
      <w:ind w:firstLine="567"/>
      <w:jc w:val="both"/>
    </w:pPr>
    <w:rPr>
      <w:rFonts w:ascii="Arial" w:eastAsia="Times New Roman" w:hAnsi="Arial"/>
      <w:sz w:val="18"/>
      <w:szCs w:val="20"/>
      <w:lang w:eastAsia="ru-RU"/>
    </w:rPr>
  </w:style>
  <w:style w:type="paragraph" w:customStyle="1" w:styleId="af3">
    <w:name w:val="Книга_простой Знак"/>
    <w:basedOn w:val="a"/>
    <w:link w:val="11"/>
    <w:rsid w:val="009850D4"/>
    <w:pPr>
      <w:spacing w:beforeLines="0" w:afterLines="0"/>
      <w:ind w:firstLine="567"/>
      <w:jc w:val="both"/>
    </w:pPr>
    <w:rPr>
      <w:rFonts w:ascii="Arial" w:eastAsia="Times New Roman" w:hAnsi="Arial"/>
      <w:sz w:val="18"/>
      <w:szCs w:val="24"/>
      <w:lang w:eastAsia="ru-RU"/>
    </w:rPr>
  </w:style>
  <w:style w:type="character" w:customStyle="1" w:styleId="11">
    <w:name w:val="Книга_простой Знак Знак1"/>
    <w:basedOn w:val="a0"/>
    <w:link w:val="af3"/>
    <w:rsid w:val="009850D4"/>
    <w:rPr>
      <w:rFonts w:ascii="Arial" w:eastAsia="Times New Roman" w:hAnsi="Arial"/>
      <w:sz w:val="18"/>
      <w:szCs w:val="24"/>
      <w:lang w:eastAsia="ru-RU"/>
    </w:rPr>
  </w:style>
  <w:style w:type="paragraph" w:styleId="af4">
    <w:name w:val="footnote text"/>
    <w:basedOn w:val="a"/>
    <w:link w:val="af5"/>
    <w:uiPriority w:val="99"/>
    <w:unhideWhenUsed/>
    <w:rsid w:val="009850D4"/>
    <w:pPr>
      <w:spacing w:beforeLines="0" w:afterLines="0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9850D4"/>
    <w:rPr>
      <w:rFonts w:ascii="Calibri" w:eastAsia="Calibri" w:hAnsi="Calibri"/>
      <w:sz w:val="20"/>
      <w:szCs w:val="20"/>
    </w:rPr>
  </w:style>
  <w:style w:type="character" w:styleId="af6">
    <w:name w:val="footnote reference"/>
    <w:basedOn w:val="a0"/>
    <w:uiPriority w:val="99"/>
    <w:unhideWhenUsed/>
    <w:rsid w:val="009850D4"/>
    <w:rPr>
      <w:vertAlign w:val="superscript"/>
    </w:rPr>
  </w:style>
  <w:style w:type="character" w:styleId="af7">
    <w:name w:val="Strong"/>
    <w:basedOn w:val="a0"/>
    <w:qFormat/>
    <w:rsid w:val="009850D4"/>
    <w:rPr>
      <w:b/>
      <w:bCs/>
    </w:rPr>
  </w:style>
  <w:style w:type="paragraph" w:styleId="af8">
    <w:name w:val="Document Map"/>
    <w:basedOn w:val="a"/>
    <w:link w:val="af9"/>
    <w:rsid w:val="009850D4"/>
    <w:pPr>
      <w:shd w:val="clear" w:color="auto" w:fill="000080"/>
      <w:spacing w:beforeLines="0" w:afterLines="0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9">
    <w:name w:val="Схема документа Знак"/>
    <w:basedOn w:val="a0"/>
    <w:link w:val="af8"/>
    <w:rsid w:val="009850D4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character" w:customStyle="1" w:styleId="12">
    <w:name w:val="Книга_простой Знак Знак1 Знак"/>
    <w:basedOn w:val="a0"/>
    <w:rsid w:val="009850D4"/>
    <w:rPr>
      <w:rFonts w:ascii="Arial" w:hAnsi="Arial"/>
      <w:sz w:val="18"/>
      <w:szCs w:val="24"/>
      <w:lang w:val="ru-RU" w:eastAsia="ru-RU" w:bidi="ar-SA"/>
    </w:rPr>
  </w:style>
  <w:style w:type="paragraph" w:customStyle="1" w:styleId="maintext5">
    <w:name w:val="maintext5"/>
    <w:basedOn w:val="a"/>
    <w:rsid w:val="009850D4"/>
    <w:pPr>
      <w:spacing w:beforeLines="0" w:afterLines="0"/>
      <w:jc w:val="both"/>
    </w:pPr>
    <w:rPr>
      <w:rFonts w:ascii="Verdana" w:eastAsia="Times New Roman" w:hAnsi="Verdana"/>
      <w:color w:val="333333"/>
      <w:sz w:val="14"/>
      <w:szCs w:val="14"/>
      <w:lang w:eastAsia="ru-RU"/>
    </w:rPr>
  </w:style>
  <w:style w:type="character" w:styleId="afa">
    <w:name w:val="annotation reference"/>
    <w:basedOn w:val="a0"/>
    <w:uiPriority w:val="99"/>
    <w:unhideWhenUsed/>
    <w:rsid w:val="009850D4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9850D4"/>
    <w:pPr>
      <w:spacing w:beforeLines="0" w:afterLines="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b"/>
    <w:uiPriority w:val="99"/>
    <w:rsid w:val="009850D4"/>
    <w:rPr>
      <w:rFonts w:ascii="Times New Roman" w:eastAsia="Times New Roman" w:hAnsi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uiPriority w:val="99"/>
    <w:unhideWhenUsed/>
    <w:rsid w:val="009850D4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9850D4"/>
    <w:rPr>
      <w:b/>
      <w:bCs/>
    </w:rPr>
  </w:style>
  <w:style w:type="paragraph" w:customStyle="1" w:styleId="mail">
    <w:name w:val="mail"/>
    <w:basedOn w:val="a"/>
    <w:rsid w:val="009850D4"/>
    <w:pPr>
      <w:spacing w:beforeLines="0" w:beforeAutospacing="1" w:afterLines="0" w:afterAutospacing="1"/>
      <w:ind w:left="100" w:right="100"/>
      <w:jc w:val="both"/>
    </w:pPr>
    <w:rPr>
      <w:rFonts w:ascii="Verdana" w:eastAsia="Times New Roman" w:hAnsi="Verdana"/>
      <w:color w:val="29166F"/>
      <w:sz w:val="16"/>
      <w:szCs w:val="16"/>
      <w:lang w:eastAsia="ru-RU"/>
    </w:rPr>
  </w:style>
  <w:style w:type="character" w:customStyle="1" w:styleId="begunadvcontact">
    <w:name w:val="begun_adv_contact"/>
    <w:basedOn w:val="a0"/>
    <w:rsid w:val="009850D4"/>
  </w:style>
  <w:style w:type="character" w:customStyle="1" w:styleId="begunadvbullit">
    <w:name w:val="begun_adv_bullit"/>
    <w:basedOn w:val="a0"/>
    <w:rsid w:val="009850D4"/>
  </w:style>
  <w:style w:type="character" w:customStyle="1" w:styleId="begunadvcity">
    <w:name w:val="begun_adv_city"/>
    <w:basedOn w:val="a0"/>
    <w:rsid w:val="009850D4"/>
  </w:style>
  <w:style w:type="character" w:customStyle="1" w:styleId="begunadvcard">
    <w:name w:val="begun_adv_card"/>
    <w:basedOn w:val="a0"/>
    <w:rsid w:val="009850D4"/>
  </w:style>
  <w:style w:type="character" w:styleId="aff">
    <w:name w:val="FollowedHyperlink"/>
    <w:basedOn w:val="a0"/>
    <w:uiPriority w:val="99"/>
    <w:unhideWhenUsed/>
    <w:rsid w:val="009850D4"/>
    <w:rPr>
      <w:color w:val="800080"/>
      <w:u w:val="single"/>
    </w:rPr>
  </w:style>
  <w:style w:type="paragraph" w:styleId="aff0">
    <w:name w:val="caption"/>
    <w:basedOn w:val="a"/>
    <w:next w:val="a"/>
    <w:unhideWhenUsed/>
    <w:qFormat/>
    <w:rsid w:val="009850D4"/>
    <w:pPr>
      <w:spacing w:beforeLines="0" w:afterLines="0"/>
    </w:pPr>
    <w:rPr>
      <w:rFonts w:ascii="Times New Roman" w:eastAsia="Times New Roman" w:hAnsi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u.wikipedia.org/wiki/%D0%9A%D0%BE%D0%BB%D0%B8%D1%87%D0%B5%D1%81%D1%82%D0%B2%D0%BE_%D0%B2%D0%B5%D1%89%D0%B5%D1%81%D1%82%D0%B2%D0%B0" TargetMode="External"/><Relationship Id="rId117" Type="http://schemas.openxmlformats.org/officeDocument/2006/relationships/image" Target="media/image37.jpeg"/><Relationship Id="rId21" Type="http://schemas.openxmlformats.org/officeDocument/2006/relationships/hyperlink" Target="https://ru.wikipedia.org/wiki/%D0%93%D1%80%D0%B0%D0%B2%D0%B8%D1%82%D0%B0%D1%86%D0%B8%D1%8F" TargetMode="External"/><Relationship Id="rId42" Type="http://schemas.openxmlformats.org/officeDocument/2006/relationships/hyperlink" Target="https://ru.wikipedia.org/wiki/%D0%A4%D0%B8%D0%B7%D0%B8%D0%BA%D0%B0_%D0%B7%D0%B0_%D0%BF%D1%80%D0%B5%D0%B4%D0%B5%D0%BB%D0%B0%D0%BC%D0%B8_%D0%A1%D1%82%D0%B0%D0%BD%D0%B4%D0%B0%D1%80%D1%82%D0%BD%D0%BE%D0%B9_%D0%BC%D0%BE%D0%B4%D0%B5%D0%BB%D0%B8" TargetMode="External"/><Relationship Id="rId47" Type="http://schemas.openxmlformats.org/officeDocument/2006/relationships/hyperlink" Target="https://ru.wikipedia.org/wiki/%D0%92%D0%BE%D0%B4%D0%BE%D0%B8%D0%B7%D0%BC%D0%B5%D1%89%D0%B5%D0%BD%D0%B8%D0%B5" TargetMode="External"/><Relationship Id="rId63" Type="http://schemas.openxmlformats.org/officeDocument/2006/relationships/image" Target="media/image3.jpeg"/><Relationship Id="rId68" Type="http://schemas.openxmlformats.org/officeDocument/2006/relationships/hyperlink" Target="http://www.elit-cons.com/index.php?option=com_content&amp;view=article&amp;id=29%3A2009-l-r-&amp;catid=1%3A2009-06-17-08-50-13&amp;Itemid=25&amp;lang=ru" TargetMode="External"/><Relationship Id="rId84" Type="http://schemas.openxmlformats.org/officeDocument/2006/relationships/image" Target="media/image23.jpeg"/><Relationship Id="rId89" Type="http://schemas.openxmlformats.org/officeDocument/2006/relationships/image" Target="media/image28.jpeg"/><Relationship Id="rId112" Type="http://schemas.openxmlformats.org/officeDocument/2006/relationships/image" Target="media/image34.wmf"/><Relationship Id="rId133" Type="http://schemas.openxmlformats.org/officeDocument/2006/relationships/footer" Target="footer3.xml"/><Relationship Id="rId16" Type="http://schemas.openxmlformats.org/officeDocument/2006/relationships/hyperlink" Target="https://ru.wikipedia.org/wiki/%D0%93%D1%80%D0%B0%D0%B2%D0%B8%D1%82%D0%B0%D1%86%D0%B8%D1%8F" TargetMode="External"/><Relationship Id="rId107" Type="http://schemas.openxmlformats.org/officeDocument/2006/relationships/hyperlink" Target="https://ru.wikipedia.org/wiki/%D0%93%D1%80%D0%B0%D0%B2%D0%B8%D1%82%D0%B0%D1%86%D0%B8%D0%BE%D0%BD%D0%BD%D0%B0%D1%8F_%D0%BF%D0%BE%D1%81%D1%82%D0%BE%D1%8F%D0%BD%D0%BD%D0%B0%D1%8F" TargetMode="External"/><Relationship Id="rId11" Type="http://schemas.openxmlformats.org/officeDocument/2006/relationships/hyperlink" Target="https://ru.wikipedia.org/wiki/%D0%9B%D0%BE%D1%80%D0%B5%D0%BD%D1%86-%D0%BA%D0%BE%D0%B2%D0%B0%D1%80%D0%B8%D0%B0%D0%BD%D1%82%D0%BD%D0%BE%D1%81%D1%82%D1%8C" TargetMode="External"/><Relationship Id="rId32" Type="http://schemas.openxmlformats.org/officeDocument/2006/relationships/hyperlink" Target="https://ru.wikipedia.org/wiki/%D0%93%D1%80%D0%B0%D0%B2%D0%B8%D1%82%D0%B0%D1%86%D0%B8%D0%BE%D0%BD%D0%BD%D0%BE%D0%B5_%D0%BF%D0%BE%D0%BB%D0%B5" TargetMode="External"/><Relationship Id="rId37" Type="http://schemas.openxmlformats.org/officeDocument/2006/relationships/hyperlink" Target="https://ru.wikipedia.org/wiki/%D0%98%D0%BD%D0%B5%D1%80%D1%86%D0%B8%D1%8F" TargetMode="External"/><Relationship Id="rId53" Type="http://schemas.openxmlformats.org/officeDocument/2006/relationships/hyperlink" Target="https://ru.wikipedia.org/wiki/%D0%9F%D0%BE%D0%BB%D0%B5_%28%D1%84%D0%B8%D0%B7%D0%B8%D0%BA%D0%B0%29" TargetMode="External"/><Relationship Id="rId58" Type="http://schemas.openxmlformats.org/officeDocument/2006/relationships/image" Target="media/image1.jpeg"/><Relationship Id="rId74" Type="http://schemas.openxmlformats.org/officeDocument/2006/relationships/image" Target="media/image13.jpeg"/><Relationship Id="rId79" Type="http://schemas.openxmlformats.org/officeDocument/2006/relationships/image" Target="media/image18.jpeg"/><Relationship Id="rId102" Type="http://schemas.openxmlformats.org/officeDocument/2006/relationships/hyperlink" Target="https://ru.wikipedia.org/wiki/%D0%93%D1%80%D0%B0%D0%B2%D0%B8%D1%82%D0%B0%D1%86%D0%B8%D1%8F" TargetMode="External"/><Relationship Id="rId123" Type="http://schemas.openxmlformats.org/officeDocument/2006/relationships/oleObject" Target="embeddings/oleObject9.bin"/><Relationship Id="rId128" Type="http://schemas.openxmlformats.org/officeDocument/2006/relationships/header" Target="header1.xml"/><Relationship Id="rId5" Type="http://schemas.openxmlformats.org/officeDocument/2006/relationships/webSettings" Target="webSettings.xml"/><Relationship Id="rId90" Type="http://schemas.openxmlformats.org/officeDocument/2006/relationships/image" Target="media/image29.jpeg"/><Relationship Id="rId95" Type="http://schemas.openxmlformats.org/officeDocument/2006/relationships/hyperlink" Target="https://ru.wikipedia.org/wiki/%D0%9B%D0%B0%D1%82%D0%B8%D0%BD%D1%81%D0%BA%D0%B8%D0%B9_%D1%8F%D0%B7%D1%8B%D0%BA" TargetMode="External"/><Relationship Id="rId14" Type="http://schemas.openxmlformats.org/officeDocument/2006/relationships/hyperlink" Target="https://ru.wikipedia.org/wiki/%D0%A1%D0%BA%D0%BE%D1%80%D0%BE%D1%81%D1%82%D1%8C_%D1%81%D0%B2%D0%B5%D1%82%D0%B0" TargetMode="External"/><Relationship Id="rId22" Type="http://schemas.openxmlformats.org/officeDocument/2006/relationships/hyperlink" Target="https://ru.wikipedia.org/wiki/%D0%92%D0%B5%D1%81" TargetMode="External"/><Relationship Id="rId27" Type="http://schemas.openxmlformats.org/officeDocument/2006/relationships/hyperlink" Target="https://ru.wikipedia.org/wiki/%D0%AD%D0%BD%D0%B5%D1%80%D0%B3%D0%B8%D1%8F" TargetMode="External"/><Relationship Id="rId30" Type="http://schemas.openxmlformats.org/officeDocument/2006/relationships/hyperlink" Target="https://ru.wikipedia.org/wiki/%D0%93%D1%80%D0%B0%D0%B2%D0%B8%D1%82%D0%B0%D1%86%D0%B8%D1%8F" TargetMode="External"/><Relationship Id="rId35" Type="http://schemas.openxmlformats.org/officeDocument/2006/relationships/hyperlink" Target="https://ru.wikipedia.org/wiki/%D0%9C%D0%B0%D1%81%D1%81%D0%B0" TargetMode="External"/><Relationship Id="rId43" Type="http://schemas.openxmlformats.org/officeDocument/2006/relationships/hyperlink" Target="https://ru.wikipedia.org/wiki/%D0%AD%D0%BD%D0%B5%D1%80%D0%B3%D0%B8%D1%8F_%D1%81%D0%B2%D1%8F%D0%B7%D0%B8" TargetMode="External"/><Relationship Id="rId48" Type="http://schemas.openxmlformats.org/officeDocument/2006/relationships/hyperlink" Target="https://ru.wikipedia.org/w/index.php?title=%D0%9F%D1%80%D0%B8%D1%81%D0%BE%D0%B5%D0%B4%D0%B8%D0%BD%D1%91%D0%BD%D0%BD%D0%B0%D1%8F_%D0%BC%D0%B0%D1%81%D1%81%D0%B0&amp;action=edit&amp;redlink=1" TargetMode="External"/><Relationship Id="rId56" Type="http://schemas.openxmlformats.org/officeDocument/2006/relationships/hyperlink" Target="http://www.elit-cons.com/index.php?option=com_content&amp;view=article&amp;id=29%3A2009-l-r-&amp;catid=1%3A2009-06-17-08-50-13&amp;Itemid=25&amp;lang=ru" TargetMode="External"/><Relationship Id="rId64" Type="http://schemas.openxmlformats.org/officeDocument/2006/relationships/image" Target="media/image4.jpeg"/><Relationship Id="rId69" Type="http://schemas.openxmlformats.org/officeDocument/2006/relationships/image" Target="media/image8.jpeg"/><Relationship Id="rId77" Type="http://schemas.openxmlformats.org/officeDocument/2006/relationships/image" Target="media/image16.jpeg"/><Relationship Id="rId100" Type="http://schemas.openxmlformats.org/officeDocument/2006/relationships/oleObject" Target="embeddings/oleObject3.bin"/><Relationship Id="rId105" Type="http://schemas.openxmlformats.org/officeDocument/2006/relationships/image" Target="media/image33.wmf"/><Relationship Id="rId113" Type="http://schemas.openxmlformats.org/officeDocument/2006/relationships/oleObject" Target="embeddings/oleObject5.bin"/><Relationship Id="rId118" Type="http://schemas.openxmlformats.org/officeDocument/2006/relationships/image" Target="media/image38.wmf"/><Relationship Id="rId126" Type="http://schemas.openxmlformats.org/officeDocument/2006/relationships/image" Target="media/image42.wmf"/><Relationship Id="rId134" Type="http://schemas.openxmlformats.org/officeDocument/2006/relationships/fontTable" Target="fontTable.xml"/><Relationship Id="rId8" Type="http://schemas.openxmlformats.org/officeDocument/2006/relationships/hyperlink" Target="https://ru.wikipedia.org/wiki/%D0%9C%D0%B0%D1%81%D1%81%D0%B0" TargetMode="External"/><Relationship Id="rId51" Type="http://schemas.openxmlformats.org/officeDocument/2006/relationships/hyperlink" Target="https://ru.wikipedia.org/wiki/%D0%93%D0%B8%D0%B4%D1%80%D0%BE%D0%B4%D0%B8%D0%BD%D0%B0%D0%BC%D0%B8%D0%BA%D0%B0" TargetMode="External"/><Relationship Id="rId72" Type="http://schemas.openxmlformats.org/officeDocument/2006/relationships/image" Target="media/image11.jpeg"/><Relationship Id="rId80" Type="http://schemas.openxmlformats.org/officeDocument/2006/relationships/image" Target="media/image19.jpeg"/><Relationship Id="rId85" Type="http://schemas.openxmlformats.org/officeDocument/2006/relationships/image" Target="media/image24.jpeg"/><Relationship Id="rId93" Type="http://schemas.openxmlformats.org/officeDocument/2006/relationships/image" Target="media/image31.wmf"/><Relationship Id="rId98" Type="http://schemas.openxmlformats.org/officeDocument/2006/relationships/hyperlink" Target="https://ru.wikipedia.org/wiki/%D0%9A%D0%BB%D0%B0%D1%81%D1%81%D0%B8%D1%87%D0%B5%D1%81%D0%BA%D0%B0%D1%8F_%D1%82%D0%B5%D0%BE%D1%80%D0%B8%D1%8F_%D1%82%D1%8F%D0%B3%D0%BE%D1%82%D0%B5%D0%BD%D0%B8%D1%8F_%D0%9D%D1%8C%D1%8E%D1%82%D0%BE%D0%BD%D0%B0" TargetMode="External"/><Relationship Id="rId121" Type="http://schemas.openxmlformats.org/officeDocument/2006/relationships/oleObject" Target="embeddings/oleObject8.bin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A4%D0%B8%D0%B7%D0%B8%D1%87%D0%B5%D1%81%D0%BA%D0%B0%D1%8F_%D0%B2%D0%B5%D0%BB%D0%B8%D1%87%D0%B8%D0%BD%D0%B0" TargetMode="External"/><Relationship Id="rId17" Type="http://schemas.openxmlformats.org/officeDocument/2006/relationships/hyperlink" Target="https://ru.wikipedia.org/wiki/%D0%9C%D0%B0%D1%81%D1%81%D0%B0" TargetMode="External"/><Relationship Id="rId25" Type="http://schemas.openxmlformats.org/officeDocument/2006/relationships/hyperlink" Target="https://ru.wikipedia.org/wiki/%D0%9C%D0%B0%D1%81%D1%81%D0%B0" TargetMode="External"/><Relationship Id="rId33" Type="http://schemas.openxmlformats.org/officeDocument/2006/relationships/hyperlink" Target="https://ru.wikipedia.org/wiki/%D0%92%D0%B7%D0%B2%D0%B5%D1%88%D0%B8%D0%B2%D0%B0%D0%BD%D0%B8%D0%B5" TargetMode="External"/><Relationship Id="rId38" Type="http://schemas.openxmlformats.org/officeDocument/2006/relationships/hyperlink" Target="https://ru.wikipedia.org/wiki/%D0%92%D1%82%D0%BE%D1%80%D0%BE%D0%B9_%D0%B7%D0%B0%D0%BA%D0%BE%D0%BD_%D0%9D%D1%8C%D1%8E%D1%82%D0%BE%D0%BD%D0%B0" TargetMode="External"/><Relationship Id="rId46" Type="http://schemas.openxmlformats.org/officeDocument/2006/relationships/hyperlink" Target="https://ru.wikipedia.org/wiki/%D0%9C%D0%BE%D0%BC%D0%B5%D0%BD%D1%82_%D0%B8%D0%BD%D0%B5%D1%80%D1%86%D0%B8%D0%B8" TargetMode="External"/><Relationship Id="rId59" Type="http://schemas.openxmlformats.org/officeDocument/2006/relationships/hyperlink" Target="http://qaxa.ru/zemla-luna/424-2010-02-03-16-44-10.html" TargetMode="External"/><Relationship Id="rId67" Type="http://schemas.openxmlformats.org/officeDocument/2006/relationships/image" Target="media/image7.jpeg"/><Relationship Id="rId103" Type="http://schemas.openxmlformats.org/officeDocument/2006/relationships/hyperlink" Target="https://ru.wikipedia.org/wiki/%D0%93%D1%80%D0%B0%D0%B2%D0%B8%D1%82%D0%B0%D1%86%D0%B8%D1%8F" TargetMode="External"/><Relationship Id="rId108" Type="http://schemas.openxmlformats.org/officeDocument/2006/relationships/hyperlink" Target="https://ru.wikipedia.org/wiki/%D0%9C%D0%B5%D1%82%D1%80" TargetMode="External"/><Relationship Id="rId116" Type="http://schemas.openxmlformats.org/officeDocument/2006/relationships/image" Target="media/image36.jpeg"/><Relationship Id="rId124" Type="http://schemas.openxmlformats.org/officeDocument/2006/relationships/image" Target="media/image41.wmf"/><Relationship Id="rId129" Type="http://schemas.openxmlformats.org/officeDocument/2006/relationships/header" Target="header2.xml"/><Relationship Id="rId20" Type="http://schemas.openxmlformats.org/officeDocument/2006/relationships/hyperlink" Target="https://ru.wikipedia.org/wiki/%D0%98%D0%BD%D0%B5%D1%80%D1%86%D0%B8%D1%8F" TargetMode="External"/><Relationship Id="rId41" Type="http://schemas.openxmlformats.org/officeDocument/2006/relationships/hyperlink" Target="https://ru.wikipedia.org/wiki/%D0%9C%D0%B0%D1%81%D1%81%D0%B0" TargetMode="External"/><Relationship Id="rId54" Type="http://schemas.openxmlformats.org/officeDocument/2006/relationships/hyperlink" Target="https://ru.wikipedia.org/wiki/%D0%9F%D0%BE%D0%BB%D0%B5_%D0%A5%D0%B8%D0%B3%D0%B3%D1%81%D0%B0" TargetMode="External"/><Relationship Id="rId62" Type="http://schemas.openxmlformats.org/officeDocument/2006/relationships/image" Target="media/image2.jpeg"/><Relationship Id="rId70" Type="http://schemas.openxmlformats.org/officeDocument/2006/relationships/image" Target="media/image9.jpeg"/><Relationship Id="rId75" Type="http://schemas.openxmlformats.org/officeDocument/2006/relationships/image" Target="media/image14.jpeg"/><Relationship Id="rId83" Type="http://schemas.openxmlformats.org/officeDocument/2006/relationships/image" Target="media/image22.jpeg"/><Relationship Id="rId88" Type="http://schemas.openxmlformats.org/officeDocument/2006/relationships/image" Target="media/image27.jpeg"/><Relationship Id="rId91" Type="http://schemas.openxmlformats.org/officeDocument/2006/relationships/image" Target="media/image30.wmf"/><Relationship Id="rId96" Type="http://schemas.openxmlformats.org/officeDocument/2006/relationships/hyperlink" Target="https://ru.wikipedia.org/wiki/%D0%A4%D1%83%D0%BD%D0%B4%D0%B0%D0%BC%D0%B5%D0%BD%D1%82%D0%B0%D0%BB%D1%8C%D0%BD%D1%8B%D0%B5_%D0%B2%D0%B7%D0%B0%D0%B8%D0%BC%D0%BE%D0%B4%D0%B5%D0%B9%D1%81%D1%82%D0%B2%D0%B8%D1%8F" TargetMode="External"/><Relationship Id="rId111" Type="http://schemas.openxmlformats.org/officeDocument/2006/relationships/hyperlink" Target="https://ru.wikipedia.org/wiki/%D0%A3%D1%81%D0%BA%D0%BE%D1%80%D0%B5%D0%BD%D0%B8%D0%B5_%D1%81%D0%B2%D0%BE%D0%B1%D0%BE%D0%B4%D0%BD%D0%BE%D0%B3%D0%BE_%D0%BF%D0%B0%D0%B4%D0%B5%D0%BD%D0%B8%D1%8F" TargetMode="External"/><Relationship Id="rId132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ru.wikipedia.org/wiki/%D0%98%D0%BD%D0%B5%D1%80%D1%86%D0%B8%D1%8F" TargetMode="External"/><Relationship Id="rId23" Type="http://schemas.openxmlformats.org/officeDocument/2006/relationships/hyperlink" Target="https://ru.wikipedia.org/wiki/%D0%91%D0%BE%D0%B7%D0%BE%D0%BD_%D0%A5%D0%B8%D0%B3%D0%B3%D1%81%D0%B0" TargetMode="External"/><Relationship Id="rId28" Type="http://schemas.openxmlformats.org/officeDocument/2006/relationships/hyperlink" Target="https://ru.wikipedia.org/wiki/%D0%98%D0%BC%D0%BF%D1%83%D0%BB%D1%8C%D1%81" TargetMode="External"/><Relationship Id="rId36" Type="http://schemas.openxmlformats.org/officeDocument/2006/relationships/hyperlink" Target="https://ru.wikipedia.org/wiki/%D0%97%D0%B0%D0%BA%D0%BE%D0%BD_%D0%B2%D1%81%D0%B5%D0%BC%D0%B8%D1%80%D0%BD%D0%BE%D0%B3%D0%BE_%D1%82%D1%8F%D0%B3%D0%BE%D1%82%D0%B5%D0%BD%D0%B8%D1%8F" TargetMode="External"/><Relationship Id="rId49" Type="http://schemas.openxmlformats.org/officeDocument/2006/relationships/hyperlink" Target="https://ru.wikipedia.org/wiki/%D0%AD%D1%84%D1%84%D0%B5%D0%BA%D1%82%D0%B8%D0%B2%D0%BD%D0%B0%D1%8F_%D0%BC%D0%B0%D1%81%D1%81%D0%B0" TargetMode="External"/><Relationship Id="rId57" Type="http://schemas.openxmlformats.org/officeDocument/2006/relationships/hyperlink" Target="https://ru.wikipedia.org/wiki/%D0%9B%D1%83%D0%BD%D0%B0%D1%80_%D0%BE%D1%80%D0%B1%D0%B8%D1%82%D0%B5%D1%80_%28%D0%BF%D1%80%D0%BE%D0%B3%D1%80%D0%B0%D0%BC%D0%BC%D0%B0%29" TargetMode="External"/><Relationship Id="rId106" Type="http://schemas.openxmlformats.org/officeDocument/2006/relationships/oleObject" Target="embeddings/oleObject4.bin"/><Relationship Id="rId114" Type="http://schemas.openxmlformats.org/officeDocument/2006/relationships/image" Target="media/image35.wmf"/><Relationship Id="rId119" Type="http://schemas.openxmlformats.org/officeDocument/2006/relationships/oleObject" Target="embeddings/oleObject7.bin"/><Relationship Id="rId127" Type="http://schemas.openxmlformats.org/officeDocument/2006/relationships/oleObject" Target="embeddings/oleObject11.bin"/><Relationship Id="rId10" Type="http://schemas.openxmlformats.org/officeDocument/2006/relationships/hyperlink" Target="https://ru.wiktionary.org/wiki/%CE%BC%CE%AC%CE%B6%CE%B1" TargetMode="External"/><Relationship Id="rId31" Type="http://schemas.openxmlformats.org/officeDocument/2006/relationships/hyperlink" Target="https://ru.wikipedia.org/wiki/%D0%9C%D0%B0%D1%81%D1%81%D0%B0" TargetMode="External"/><Relationship Id="rId44" Type="http://schemas.openxmlformats.org/officeDocument/2006/relationships/hyperlink" Target="https://ru.wikipedia.org/wiki/%D0%9C%D0%B0%D1%81%D1%81%D0%B0" TargetMode="External"/><Relationship Id="rId52" Type="http://schemas.openxmlformats.org/officeDocument/2006/relationships/hyperlink" Target="https://ru.wikipedia.org/wiki/%D0%9A%D0%B2%D0%B0%D0%BD%D1%82%D0%BE%D0%B2%D0%B0%D1%8F_%D1%82%D0%B5%D0%BE%D1%80%D0%B8%D1%8F" TargetMode="External"/><Relationship Id="rId60" Type="http://schemas.openxmlformats.org/officeDocument/2006/relationships/hyperlink" Target="http://www.logoslovo.ru/forum/all/topic_3331/" TargetMode="External"/><Relationship Id="rId65" Type="http://schemas.openxmlformats.org/officeDocument/2006/relationships/image" Target="media/image5.jpeg"/><Relationship Id="rId73" Type="http://schemas.openxmlformats.org/officeDocument/2006/relationships/image" Target="media/image12.jpeg"/><Relationship Id="rId78" Type="http://schemas.openxmlformats.org/officeDocument/2006/relationships/image" Target="media/image17.jpeg"/><Relationship Id="rId81" Type="http://schemas.openxmlformats.org/officeDocument/2006/relationships/image" Target="media/image20.jpeg"/><Relationship Id="rId86" Type="http://schemas.openxmlformats.org/officeDocument/2006/relationships/image" Target="media/image25.jpeg"/><Relationship Id="rId94" Type="http://schemas.openxmlformats.org/officeDocument/2006/relationships/oleObject" Target="embeddings/oleObject2.bin"/><Relationship Id="rId99" Type="http://schemas.openxmlformats.org/officeDocument/2006/relationships/image" Target="media/image32.wmf"/><Relationship Id="rId101" Type="http://schemas.openxmlformats.org/officeDocument/2006/relationships/hyperlink" Target="https://ru.wikipedia.org/wiki/%D0%93%D1%80%D0%B0%D0%B2%D0%B8%D1%82%D0%B0%D1%86%D0%B8%D0%BE%D0%BD%D0%BD%D0%B0%D1%8F_%D0%BF%D0%BE%D1%81%D1%82%D0%BE%D1%8F%D0%BD%D0%BD%D0%B0%D1%8F" TargetMode="External"/><Relationship Id="rId122" Type="http://schemas.openxmlformats.org/officeDocument/2006/relationships/image" Target="media/image40.wmf"/><Relationship Id="rId130" Type="http://schemas.openxmlformats.org/officeDocument/2006/relationships/footer" Target="footer1.xml"/><Relationship Id="rId13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4%D1%80%D0%B5%D0%B2%D0%BD%D0%B5%D0%B3%D1%80%D0%B5%D1%87%D0%B5%D1%81%D0%BA%D0%B8%D0%B9_%D1%8F%D0%B7%D1%8B%D0%BA" TargetMode="External"/><Relationship Id="rId13" Type="http://schemas.openxmlformats.org/officeDocument/2006/relationships/hyperlink" Target="https://ru.wikipedia.org/wiki/%D0%A4%D0%B8%D0%B7%D0%B8%D0%BA%D0%B0" TargetMode="External"/><Relationship Id="rId18" Type="http://schemas.openxmlformats.org/officeDocument/2006/relationships/hyperlink" Target="https://ru.wikipedia.org/wiki/XVII_%D0%B2%D0%B5%D0%BA" TargetMode="External"/><Relationship Id="rId39" Type="http://schemas.openxmlformats.org/officeDocument/2006/relationships/hyperlink" Target="https://ru.wikipedia.org/wiki/%D0%98%D0%BD%D0%B5%D1%80%D1%86%D0%B8%D0%B0%D0%BB%D1%8C%D0%BD%D0%B0%D1%8F_%D1%81%D0%B8%D1%81%D1%82%D0%B5%D0%BC%D0%B0_%D0%BE%D1%82%D1%81%D1%87%D1%91%D1%82%D0%B0" TargetMode="External"/><Relationship Id="rId109" Type="http://schemas.openxmlformats.org/officeDocument/2006/relationships/hyperlink" Target="https://ru.wikipedia.org/wiki/%D0%A1%D0%B5%D0%BA%D1%83%D0%BD%D0%B4%D0%B0" TargetMode="External"/><Relationship Id="rId34" Type="http://schemas.openxmlformats.org/officeDocument/2006/relationships/hyperlink" Target="https://ru.wikipedia.org/wiki/%D0%9C%D0%B5%D1%82%D1%80%D0%BE%D0%BB%D0%BE%D0%B3%D0%B8%D1%8F" TargetMode="External"/><Relationship Id="rId50" Type="http://schemas.openxmlformats.org/officeDocument/2006/relationships/hyperlink" Target="https://ru.wikipedia.org/wiki/%D0%93%D0%B8%D0%B4%D1%80%D0%BE%D1%81%D1%82%D0%B0%D1%82%D0%B8%D0%BA%D0%B0" TargetMode="External"/><Relationship Id="rId55" Type="http://schemas.openxmlformats.org/officeDocument/2006/relationships/hyperlink" Target="https://ru.wikipedia.org/wiki/%D0%9A%D0%B2%D0%B0%D0%BD%D1%82" TargetMode="External"/><Relationship Id="rId76" Type="http://schemas.openxmlformats.org/officeDocument/2006/relationships/image" Target="media/image15.jpeg"/><Relationship Id="rId97" Type="http://schemas.openxmlformats.org/officeDocument/2006/relationships/hyperlink" Target="https://ru.wikipedia.org/wiki/%D0%9A%D0%BB%D0%B0%D1%81%D1%81%D0%B8%D1%87%D0%B5%D1%81%D0%BA%D0%B0%D1%8F_%D0%BC%D0%B5%D1%85%D0%B0%D0%BD%D0%B8%D0%BA%D0%B0" TargetMode="External"/><Relationship Id="rId104" Type="http://schemas.openxmlformats.org/officeDocument/2006/relationships/hyperlink" Target="https://ru.wikipedia.org/wiki/%D0%97%D0%B0%D0%BA%D0%BE%D0%BD_%D0%B2%D1%81%D0%B5%D0%BC%D0%B8%D1%80%D0%BD%D0%BE%D0%B3%D0%BE_%D1%82%D1%8F%D0%B3%D0%BE%D1%82%D0%B5%D0%BD%D0%B8%D1%8F" TargetMode="External"/><Relationship Id="rId120" Type="http://schemas.openxmlformats.org/officeDocument/2006/relationships/image" Target="media/image39.wmf"/><Relationship Id="rId125" Type="http://schemas.openxmlformats.org/officeDocument/2006/relationships/oleObject" Target="embeddings/oleObject10.bin"/><Relationship Id="rId7" Type="http://schemas.openxmlformats.org/officeDocument/2006/relationships/endnotes" Target="endnotes.xml"/><Relationship Id="rId71" Type="http://schemas.openxmlformats.org/officeDocument/2006/relationships/image" Target="media/image10.jpeg"/><Relationship Id="rId92" Type="http://schemas.openxmlformats.org/officeDocument/2006/relationships/oleObject" Target="embeddings/oleObject1.bin"/><Relationship Id="rId2" Type="http://schemas.openxmlformats.org/officeDocument/2006/relationships/numbering" Target="numbering.xml"/><Relationship Id="rId29" Type="http://schemas.openxmlformats.org/officeDocument/2006/relationships/hyperlink" Target="https://ru.wikipedia.org/wiki/%D0%AD%D0%BA%D0%B2%D0%B8%D0%B2%D0%B0%D0%BB%D0%B5%D0%BD%D1%82%D0%BD%D0%BE%D1%81%D1%82%D1%8C_%D0%BC%D0%B0%D1%81%D1%81%D1%8B_%D0%B8_%D1%8D%D0%BD%D0%B5%D1%80%D0%B3%D0%B8%D0%B8" TargetMode="External"/><Relationship Id="rId24" Type="http://schemas.openxmlformats.org/officeDocument/2006/relationships/hyperlink" Target="https://ru.wikipedia.org/wiki/%D0%9C%D0%B0%D1%81%D1%81%D0%B0" TargetMode="External"/><Relationship Id="rId40" Type="http://schemas.openxmlformats.org/officeDocument/2006/relationships/hyperlink" Target="https://ru.wikipedia.org/wiki/%D0%9C%D0%B0%D1%81%D1%81%D0%B0" TargetMode="External"/><Relationship Id="rId45" Type="http://schemas.openxmlformats.org/officeDocument/2006/relationships/hyperlink" Target="https://ru.wikipedia.org/wiki/%D0%A2%D0%B5%D0%BD%D0%B7%D0%BE%D1%80" TargetMode="External"/><Relationship Id="rId66" Type="http://schemas.openxmlformats.org/officeDocument/2006/relationships/image" Target="media/image6.jpeg"/><Relationship Id="rId87" Type="http://schemas.openxmlformats.org/officeDocument/2006/relationships/image" Target="media/image26.jpeg"/><Relationship Id="rId110" Type="http://schemas.openxmlformats.org/officeDocument/2006/relationships/hyperlink" Target="https://ru.wikipedia.org/wiki/%D0%9A%D0%B8%D0%BB%D0%BE%D0%B3%D1%80%D0%B0%D0%BC%D0%BC" TargetMode="External"/><Relationship Id="rId115" Type="http://schemas.openxmlformats.org/officeDocument/2006/relationships/oleObject" Target="embeddings/oleObject6.bin"/><Relationship Id="rId131" Type="http://schemas.openxmlformats.org/officeDocument/2006/relationships/footer" Target="footer2.xml"/><Relationship Id="rId61" Type="http://schemas.openxmlformats.org/officeDocument/2006/relationships/hyperlink" Target="http://www.elit-cons.com/index.php?option=com_content&amp;view=article&amp;id=29%3A2009-l-r-&amp;catid=1%3A2009-06-17-08-50-13&amp;Itemid=25&amp;lang=ru" TargetMode="External"/><Relationship Id="rId82" Type="http://schemas.openxmlformats.org/officeDocument/2006/relationships/image" Target="media/image21.jpeg"/><Relationship Id="rId19" Type="http://schemas.openxmlformats.org/officeDocument/2006/relationships/hyperlink" Target="https://ru.wikipedia.org/wiki/XIX_%D0%B2%D0%B5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41293-42CE-4D34-A3B7-03AAFF244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22</Pages>
  <Words>8403</Words>
  <Characters>47902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2016-07-28T06:24:00Z</cp:lastPrinted>
  <dcterms:created xsi:type="dcterms:W3CDTF">2016-08-04T05:16:00Z</dcterms:created>
  <dcterms:modified xsi:type="dcterms:W3CDTF">2016-08-05T08:56:00Z</dcterms:modified>
</cp:coreProperties>
</file>