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1A5" w:rsidRDefault="00C111A5" w:rsidP="0074337D">
      <w:pPr>
        <w:tabs>
          <w:tab w:val="left" w:pos="142"/>
        </w:tabs>
        <w:ind w:left="426" w:hanging="142"/>
        <w:rPr>
          <w:sz w:val="28"/>
          <w:szCs w:val="28"/>
        </w:rPr>
      </w:pPr>
    </w:p>
    <w:p w:rsidR="00042EBE" w:rsidRDefault="00042EB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ПОИСК ТОКА В МЕДНОМ ПРОВОДНИКЕ</w:t>
      </w:r>
    </w:p>
    <w:p w:rsidR="00042EBE" w:rsidRDefault="00042EBE" w:rsidP="00042EBE">
      <w:pPr>
        <w:spacing w:after="0" w:line="240" w:lineRule="auto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С ПОМОЩЬЮ ГЕНЕРАТОРА И  ПОЛУМОСТА </w:t>
      </w:r>
    </w:p>
    <w:p w:rsidR="00042EBE" w:rsidRDefault="0074337D" w:rsidP="00042EBE">
      <w:pPr>
        <w:spacing w:after="0" w:line="240" w:lineRule="auto"/>
        <w:ind w:left="284" w:right="283"/>
        <w:contextualSpacing/>
        <w:rPr>
          <w:b/>
          <w:sz w:val="32"/>
          <w:szCs w:val="32"/>
          <w:lang w:val="en-US"/>
        </w:rPr>
      </w:pPr>
      <w:r w:rsidRPr="0074337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 xml:space="preserve">                                                      </w:t>
      </w:r>
      <w:r w:rsidR="00042EBE">
        <w:rPr>
          <w:b/>
          <w:sz w:val="32"/>
          <w:szCs w:val="32"/>
        </w:rPr>
        <w:t>По Романову Александру Владимировичу.</w:t>
      </w:r>
    </w:p>
    <w:p w:rsidR="0074337D" w:rsidRDefault="0074337D" w:rsidP="0074337D">
      <w:pPr>
        <w:spacing w:after="0" w:line="240" w:lineRule="auto"/>
        <w:ind w:left="284" w:right="283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 этом эффекте в телефонном разговоре так – же рассказывал и Акула 0083 Роман Карнаухов, и </w:t>
      </w:r>
    </w:p>
    <w:p w:rsidR="0074337D" w:rsidRDefault="0074337D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Калобухов</w:t>
      </w:r>
      <w:proofErr w:type="spellEnd"/>
      <w:r>
        <w:rPr>
          <w:b/>
          <w:sz w:val="32"/>
          <w:szCs w:val="32"/>
        </w:rPr>
        <w:t xml:space="preserve"> Русла на одной из конференций, но</w:t>
      </w:r>
      <w:r w:rsidR="00283AEC">
        <w:rPr>
          <w:b/>
          <w:sz w:val="32"/>
          <w:szCs w:val="32"/>
        </w:rPr>
        <w:t xml:space="preserve"> по порядку.</w:t>
      </w:r>
    </w:p>
    <w:p w:rsidR="00283AEC" w:rsidRDefault="00283AEC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</w:p>
    <w:p w:rsidR="0013138C" w:rsidRDefault="00701CAF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Р. </w:t>
      </w:r>
      <w:proofErr w:type="spellStart"/>
      <w:r>
        <w:rPr>
          <w:b/>
          <w:sz w:val="32"/>
          <w:szCs w:val="32"/>
        </w:rPr>
        <w:t>Карноухов</w:t>
      </w:r>
      <w:proofErr w:type="spellEnd"/>
      <w:r>
        <w:rPr>
          <w:b/>
          <w:sz w:val="32"/>
          <w:szCs w:val="32"/>
        </w:rPr>
        <w:t xml:space="preserve"> объяснял так – что бы найти резонансную частоту провод</w:t>
      </w:r>
      <w:proofErr w:type="gramStart"/>
      <w:r>
        <w:rPr>
          <w:b/>
          <w:sz w:val="32"/>
          <w:szCs w:val="32"/>
        </w:rPr>
        <w:t>а(</w:t>
      </w:r>
      <w:proofErr w:type="gramEnd"/>
      <w:r>
        <w:rPr>
          <w:b/>
          <w:sz w:val="32"/>
          <w:szCs w:val="32"/>
        </w:rPr>
        <w:t xml:space="preserve"> будем называть </w:t>
      </w:r>
      <w:proofErr w:type="spellStart"/>
      <w:r>
        <w:rPr>
          <w:b/>
          <w:sz w:val="32"/>
          <w:szCs w:val="32"/>
        </w:rPr>
        <w:t>структуированный</w:t>
      </w:r>
      <w:proofErr w:type="spellEnd"/>
      <w:r>
        <w:rPr>
          <w:b/>
          <w:sz w:val="32"/>
          <w:szCs w:val="32"/>
        </w:rPr>
        <w:t xml:space="preserve"> ток )</w:t>
      </w:r>
      <w:r w:rsidR="00D96E57">
        <w:rPr>
          <w:b/>
          <w:sz w:val="32"/>
          <w:szCs w:val="32"/>
        </w:rPr>
        <w:t xml:space="preserve"> нужно в качестве выходного каскада использовать полумост с драйвером управления к которому будет подключен лабораторный генератор сигналов меандра.</w:t>
      </w:r>
    </w:p>
    <w:p w:rsidR="0013138C" w:rsidRDefault="0013138C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Дальше с полумоста мы подаём выходное напряжения на </w:t>
      </w:r>
      <w:r w:rsidR="00011B7C">
        <w:rPr>
          <w:b/>
          <w:sz w:val="32"/>
          <w:szCs w:val="32"/>
        </w:rPr>
        <w:t xml:space="preserve">НЧ - </w:t>
      </w:r>
      <w:r>
        <w:rPr>
          <w:b/>
          <w:sz w:val="32"/>
          <w:szCs w:val="32"/>
        </w:rPr>
        <w:t xml:space="preserve">трансформатор для поиска его </w:t>
      </w:r>
      <w:proofErr w:type="gramStart"/>
      <w:r>
        <w:rPr>
          <w:b/>
          <w:sz w:val="32"/>
          <w:szCs w:val="32"/>
        </w:rPr>
        <w:t>собственной</w:t>
      </w:r>
      <w:proofErr w:type="gramEnd"/>
    </w:p>
    <w:p w:rsidR="00191195" w:rsidRDefault="0013138C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Резонансной частоты </w:t>
      </w:r>
      <w:proofErr w:type="spellStart"/>
      <w:r>
        <w:rPr>
          <w:b/>
          <w:sz w:val="32"/>
          <w:szCs w:val="32"/>
        </w:rPr>
        <w:t>структуированного</w:t>
      </w:r>
      <w:proofErr w:type="spellEnd"/>
      <w:r>
        <w:rPr>
          <w:b/>
          <w:sz w:val="32"/>
          <w:szCs w:val="32"/>
        </w:rPr>
        <w:t xml:space="preserve"> тока</w:t>
      </w:r>
      <w:r w:rsidR="00191195">
        <w:rPr>
          <w:b/>
          <w:sz w:val="32"/>
          <w:szCs w:val="32"/>
        </w:rPr>
        <w:t>. В качестве и</w:t>
      </w:r>
      <w:r w:rsidR="00B91D06">
        <w:rPr>
          <w:b/>
          <w:sz w:val="32"/>
          <w:szCs w:val="32"/>
        </w:rPr>
        <w:t>змерителя использовать стандартны</w:t>
      </w:r>
      <w:r w:rsidR="00191195">
        <w:rPr>
          <w:b/>
          <w:sz w:val="32"/>
          <w:szCs w:val="32"/>
        </w:rPr>
        <w:t>й амперметр</w:t>
      </w:r>
    </w:p>
    <w:p w:rsidR="008D3379" w:rsidRDefault="00B91D06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 2-3 витками толстого провода вокруг  его обмотки. И при изменении частоты  </w:t>
      </w:r>
      <w:proofErr w:type="gramStart"/>
      <w:r w:rsidR="00011B7C">
        <w:rPr>
          <w:b/>
          <w:sz w:val="32"/>
          <w:szCs w:val="32"/>
        </w:rPr>
        <w:t>генератора</w:t>
      </w:r>
      <w:proofErr w:type="gramEnd"/>
      <w:r w:rsidR="00011B7C">
        <w:rPr>
          <w:b/>
          <w:sz w:val="32"/>
          <w:szCs w:val="32"/>
        </w:rPr>
        <w:t xml:space="preserve"> к п</w:t>
      </w:r>
      <w:r w:rsidR="008D3379">
        <w:rPr>
          <w:b/>
          <w:sz w:val="32"/>
          <w:szCs w:val="32"/>
        </w:rPr>
        <w:t>р</w:t>
      </w:r>
      <w:r w:rsidR="00011B7C">
        <w:rPr>
          <w:b/>
          <w:sz w:val="32"/>
          <w:szCs w:val="32"/>
        </w:rPr>
        <w:t xml:space="preserve">имеру </w:t>
      </w:r>
      <w:r w:rsidR="008D3379">
        <w:rPr>
          <w:b/>
          <w:sz w:val="32"/>
          <w:szCs w:val="32"/>
        </w:rPr>
        <w:t xml:space="preserve">от </w:t>
      </w:r>
    </w:p>
    <w:p w:rsidR="00851075" w:rsidRDefault="008D3379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50 Гц и  скважности примерно 30 – 40% </w:t>
      </w:r>
      <w:r w:rsidR="00C43D2C">
        <w:rPr>
          <w:b/>
          <w:sz w:val="32"/>
          <w:szCs w:val="32"/>
        </w:rPr>
        <w:t xml:space="preserve">искать </w:t>
      </w:r>
      <w:proofErr w:type="gramStart"/>
      <w:r w:rsidR="00C43D2C">
        <w:rPr>
          <w:b/>
          <w:sz w:val="32"/>
          <w:szCs w:val="32"/>
        </w:rPr>
        <w:t>наибольшее</w:t>
      </w:r>
      <w:proofErr w:type="gramEnd"/>
      <w:r w:rsidR="00C43D2C">
        <w:rPr>
          <w:b/>
          <w:sz w:val="32"/>
          <w:szCs w:val="32"/>
        </w:rPr>
        <w:t xml:space="preserve"> показания тока в амперметре</w:t>
      </w:r>
      <w:r w:rsidR="00851075">
        <w:rPr>
          <w:b/>
          <w:sz w:val="32"/>
          <w:szCs w:val="32"/>
        </w:rPr>
        <w:t xml:space="preserve"> без диодов и</w:t>
      </w:r>
    </w:p>
    <w:p w:rsidR="00640BF1" w:rsidRDefault="00851075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конденсаторов.</w:t>
      </w:r>
      <w:r w:rsidR="00640BF1">
        <w:rPr>
          <w:b/>
          <w:sz w:val="32"/>
          <w:szCs w:val="32"/>
        </w:rPr>
        <w:t xml:space="preserve"> Когда эффект будет найден параметры частоты, и скважности нужно будет записать в тетрадь. Да ещё нужно найти </w:t>
      </w:r>
      <w:proofErr w:type="gramStart"/>
      <w:r w:rsidR="00640BF1">
        <w:rPr>
          <w:b/>
          <w:sz w:val="32"/>
          <w:szCs w:val="32"/>
        </w:rPr>
        <w:t>наименьшее</w:t>
      </w:r>
      <w:proofErr w:type="gramEnd"/>
      <w:r w:rsidR="00640BF1">
        <w:rPr>
          <w:b/>
          <w:sz w:val="32"/>
          <w:szCs w:val="32"/>
        </w:rPr>
        <w:t xml:space="preserve"> напряжения питания на первичной обмотке трансформатора</w:t>
      </w:r>
    </w:p>
    <w:p w:rsidR="00397FD3" w:rsidRDefault="00640BF1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при </w:t>
      </w:r>
      <w:proofErr w:type="gramStart"/>
      <w:r>
        <w:rPr>
          <w:b/>
          <w:sz w:val="32"/>
          <w:szCs w:val="32"/>
        </w:rPr>
        <w:t>котором</w:t>
      </w:r>
      <w:proofErr w:type="gramEnd"/>
      <w:r>
        <w:rPr>
          <w:b/>
          <w:sz w:val="32"/>
          <w:szCs w:val="32"/>
        </w:rPr>
        <w:t xml:space="preserve"> будет сохраняться  эффект.</w:t>
      </w:r>
      <w:r w:rsidR="00397FD3">
        <w:rPr>
          <w:b/>
          <w:sz w:val="32"/>
          <w:szCs w:val="32"/>
        </w:rPr>
        <w:t xml:space="preserve"> А дальше по этим характеристикам нужно будет собрать генератор</w:t>
      </w:r>
    </w:p>
    <w:p w:rsidR="00397FD3" w:rsidRDefault="00397FD3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с такими – же параметрами что нашли - частота, скважность, минимальное напряжение, и уже его потом</w:t>
      </w:r>
    </w:p>
    <w:p w:rsidR="002961AB" w:rsidRDefault="00397FD3" w:rsidP="0074337D">
      <w:pPr>
        <w:pBdr>
          <w:bottom w:val="single" w:sz="6" w:space="1" w:color="auto"/>
        </w:pBd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использовать</w:t>
      </w:r>
      <w:r w:rsidR="00B37491">
        <w:rPr>
          <w:b/>
          <w:sz w:val="32"/>
          <w:szCs w:val="32"/>
        </w:rPr>
        <w:t xml:space="preserve"> в схеме с </w:t>
      </w:r>
      <w:proofErr w:type="spellStart"/>
      <w:r w:rsidR="00B37491">
        <w:rPr>
          <w:b/>
          <w:sz w:val="32"/>
          <w:szCs w:val="32"/>
        </w:rPr>
        <w:t>искра</w:t>
      </w:r>
      <w:r>
        <w:rPr>
          <w:b/>
          <w:sz w:val="32"/>
          <w:szCs w:val="32"/>
        </w:rPr>
        <w:t>виком</w:t>
      </w:r>
      <w:proofErr w:type="spellEnd"/>
      <w:r w:rsidR="00B37491">
        <w:rPr>
          <w:b/>
          <w:sz w:val="32"/>
          <w:szCs w:val="32"/>
        </w:rPr>
        <w:t>. Ударяя высоковольтным разрядо</w:t>
      </w:r>
      <w:proofErr w:type="gramStart"/>
      <w:r w:rsidR="00B37491">
        <w:rPr>
          <w:b/>
          <w:sz w:val="32"/>
          <w:szCs w:val="32"/>
        </w:rPr>
        <w:t>м(</w:t>
      </w:r>
      <w:proofErr w:type="gramEnd"/>
      <w:r w:rsidR="00B37491">
        <w:rPr>
          <w:b/>
          <w:sz w:val="32"/>
          <w:szCs w:val="32"/>
        </w:rPr>
        <w:t xml:space="preserve"> или пачками разрядов) через каждый период по </w:t>
      </w:r>
      <w:r>
        <w:rPr>
          <w:b/>
          <w:sz w:val="32"/>
          <w:szCs w:val="32"/>
        </w:rPr>
        <w:t xml:space="preserve"> </w:t>
      </w:r>
      <w:proofErr w:type="spellStart"/>
      <w:r w:rsidR="00B37491">
        <w:rPr>
          <w:b/>
          <w:sz w:val="32"/>
          <w:szCs w:val="32"/>
        </w:rPr>
        <w:t>структуированному</w:t>
      </w:r>
      <w:proofErr w:type="spellEnd"/>
      <w:r w:rsidR="00B37491">
        <w:rPr>
          <w:b/>
          <w:sz w:val="32"/>
          <w:szCs w:val="32"/>
        </w:rPr>
        <w:t xml:space="preserve"> токовому синусу медного повода, мы  частицам предаём движения к земле, или от земли причём крутясь</w:t>
      </w:r>
      <w:r w:rsidR="002961AB">
        <w:rPr>
          <w:b/>
          <w:sz w:val="32"/>
          <w:szCs w:val="32"/>
        </w:rPr>
        <w:t xml:space="preserve"> при этом от источника практически не чего не потребляя.</w:t>
      </w:r>
    </w:p>
    <w:p w:rsidR="00CD1BC7" w:rsidRDefault="00CD1BC7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</w:p>
    <w:p w:rsidR="009D2FFE" w:rsidRDefault="00CD1BC7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proofErr w:type="gramStart"/>
      <w:r w:rsidR="00225C5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.</w:t>
      </w:r>
      <w:proofErr w:type="spellStart"/>
      <w:proofErr w:type="gramEnd"/>
      <w:r>
        <w:rPr>
          <w:b/>
          <w:sz w:val="32"/>
          <w:szCs w:val="32"/>
        </w:rPr>
        <w:t>Колобухов</w:t>
      </w:r>
      <w:proofErr w:type="spellEnd"/>
      <w:r>
        <w:rPr>
          <w:b/>
          <w:sz w:val="32"/>
          <w:szCs w:val="32"/>
        </w:rPr>
        <w:t xml:space="preserve">  то же объяснял этот же эффект на конференции в интернете, </w:t>
      </w:r>
      <w:r w:rsidR="009D2FFE">
        <w:rPr>
          <w:b/>
          <w:sz w:val="32"/>
          <w:szCs w:val="32"/>
        </w:rPr>
        <w:t>приводи</w:t>
      </w:r>
      <w:r w:rsidR="00C67C02">
        <w:rPr>
          <w:b/>
          <w:sz w:val="32"/>
          <w:szCs w:val="32"/>
        </w:rPr>
        <w:t>л</w:t>
      </w:r>
      <w:r w:rsidR="009D2FFE">
        <w:rPr>
          <w:b/>
          <w:sz w:val="32"/>
          <w:szCs w:val="32"/>
        </w:rPr>
        <w:t xml:space="preserve"> пример что </w:t>
      </w:r>
      <w:proofErr w:type="spellStart"/>
      <w:r w:rsidR="009D2FFE">
        <w:rPr>
          <w:b/>
          <w:sz w:val="32"/>
          <w:szCs w:val="32"/>
        </w:rPr>
        <w:t>Капанадзе</w:t>
      </w:r>
      <w:proofErr w:type="spellEnd"/>
    </w:p>
    <w:p w:rsidR="00225C51" w:rsidRDefault="00623D61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т</w:t>
      </w:r>
      <w:r w:rsidR="009D2FFE">
        <w:rPr>
          <w:b/>
          <w:sz w:val="32"/>
          <w:szCs w:val="32"/>
        </w:rPr>
        <w:t xml:space="preserve">ак же ищет эффект с помощью амперметра. На высоких частотах когда применяем </w:t>
      </w:r>
      <w:r w:rsidR="00B37491">
        <w:rPr>
          <w:b/>
          <w:sz w:val="32"/>
          <w:szCs w:val="32"/>
        </w:rPr>
        <w:t xml:space="preserve"> </w:t>
      </w:r>
      <w:r w:rsidR="009D2FFE">
        <w:rPr>
          <w:b/>
          <w:sz w:val="32"/>
          <w:szCs w:val="32"/>
        </w:rPr>
        <w:t xml:space="preserve">индуктор 20м </w:t>
      </w:r>
      <w:r w:rsidR="00D25E91">
        <w:rPr>
          <w:b/>
          <w:sz w:val="32"/>
          <w:szCs w:val="32"/>
        </w:rPr>
        <w:t>то в качестве съёма тока используем ферритовое кольцо</w:t>
      </w:r>
      <w:r w:rsidR="007268B3">
        <w:rPr>
          <w:b/>
          <w:sz w:val="32"/>
          <w:szCs w:val="32"/>
        </w:rPr>
        <w:t xml:space="preserve"> а в качестве прибора</w:t>
      </w:r>
      <w:r w:rsidR="00D25E91">
        <w:rPr>
          <w:b/>
          <w:sz w:val="32"/>
          <w:szCs w:val="32"/>
        </w:rPr>
        <w:t xml:space="preserve"> и</w:t>
      </w:r>
      <w:r w:rsidR="007268B3">
        <w:rPr>
          <w:b/>
          <w:sz w:val="32"/>
          <w:szCs w:val="32"/>
        </w:rPr>
        <w:t xml:space="preserve">спользуем </w:t>
      </w:r>
      <w:proofErr w:type="spellStart"/>
      <w:r w:rsidR="007268B3">
        <w:rPr>
          <w:b/>
          <w:sz w:val="32"/>
          <w:szCs w:val="32"/>
        </w:rPr>
        <w:t>осцилограф</w:t>
      </w:r>
      <w:proofErr w:type="spellEnd"/>
      <w:r w:rsidR="00D25E91">
        <w:rPr>
          <w:b/>
          <w:sz w:val="32"/>
          <w:szCs w:val="32"/>
        </w:rPr>
        <w:t xml:space="preserve"> </w:t>
      </w:r>
      <w:r w:rsidR="007268B3">
        <w:rPr>
          <w:b/>
          <w:sz w:val="32"/>
          <w:szCs w:val="32"/>
        </w:rPr>
        <w:t xml:space="preserve">и </w:t>
      </w:r>
      <w:r w:rsidR="00D25E91">
        <w:rPr>
          <w:b/>
          <w:sz w:val="32"/>
          <w:szCs w:val="32"/>
        </w:rPr>
        <w:t>ищем биения синусоиды (рыбки в просторечье</w:t>
      </w:r>
      <w:proofErr w:type="gramStart"/>
      <w:r w:rsidR="00D25E91">
        <w:rPr>
          <w:b/>
          <w:sz w:val="32"/>
          <w:szCs w:val="32"/>
        </w:rPr>
        <w:t xml:space="preserve"> )</w:t>
      </w:r>
      <w:proofErr w:type="gramEnd"/>
      <w:r w:rsidR="00D25E91">
        <w:rPr>
          <w:b/>
          <w:sz w:val="32"/>
          <w:szCs w:val="32"/>
        </w:rPr>
        <w:t>.</w:t>
      </w:r>
    </w:p>
    <w:p w:rsidR="00BF6557" w:rsidRDefault="00397FD3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8D3379">
        <w:rPr>
          <w:b/>
          <w:sz w:val="32"/>
          <w:szCs w:val="32"/>
        </w:rPr>
        <w:t xml:space="preserve">  </w:t>
      </w:r>
      <w:r w:rsidR="00490B11">
        <w:rPr>
          <w:b/>
          <w:sz w:val="32"/>
          <w:szCs w:val="32"/>
        </w:rPr>
        <w:t>То есть вся эта информация объяснения, схожа по смыслу</w:t>
      </w:r>
      <w:r w:rsidR="00BF6557">
        <w:rPr>
          <w:b/>
          <w:sz w:val="32"/>
          <w:szCs w:val="32"/>
        </w:rPr>
        <w:t xml:space="preserve"> суть одна</w:t>
      </w:r>
      <w:r w:rsidR="00395FAA">
        <w:rPr>
          <w:b/>
          <w:sz w:val="32"/>
          <w:szCs w:val="32"/>
        </w:rPr>
        <w:t>, так</w:t>
      </w:r>
      <w:r w:rsidR="00331EAD">
        <w:rPr>
          <w:b/>
          <w:sz w:val="32"/>
          <w:szCs w:val="32"/>
        </w:rPr>
        <w:t xml:space="preserve"> говорил</w:t>
      </w:r>
      <w:r w:rsidR="00BF6557">
        <w:rPr>
          <w:b/>
          <w:sz w:val="32"/>
          <w:szCs w:val="32"/>
        </w:rPr>
        <w:t xml:space="preserve"> и </w:t>
      </w:r>
      <w:proofErr w:type="spellStart"/>
      <w:r w:rsidR="00BF6557">
        <w:rPr>
          <w:b/>
          <w:sz w:val="32"/>
          <w:szCs w:val="32"/>
        </w:rPr>
        <w:t>Калабухов</w:t>
      </w:r>
      <w:proofErr w:type="spellEnd"/>
      <w:r w:rsidR="00BF6557">
        <w:rPr>
          <w:b/>
          <w:sz w:val="32"/>
          <w:szCs w:val="32"/>
        </w:rPr>
        <w:t xml:space="preserve"> и Карнаухов</w:t>
      </w:r>
    </w:p>
    <w:p w:rsidR="00701CAF" w:rsidRDefault="00BF6557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вот почему люди не могут найти этот эффект, потому что мы ищем ток, а все лампочки подключили и </w:t>
      </w:r>
      <w:proofErr w:type="gramStart"/>
      <w:r>
        <w:rPr>
          <w:b/>
          <w:sz w:val="32"/>
          <w:szCs w:val="32"/>
        </w:rPr>
        <w:t>ждут пока они вспыхнут</w:t>
      </w:r>
      <w:proofErr w:type="gramEnd"/>
      <w:r>
        <w:rPr>
          <w:b/>
          <w:sz w:val="32"/>
          <w:szCs w:val="32"/>
        </w:rPr>
        <w:t xml:space="preserve"> никогда этого не будет…</w:t>
      </w:r>
    </w:p>
    <w:p w:rsidR="00F91BA5" w:rsidRDefault="00F94CE7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А. Ромнов объяснял тот же эффект в одном из разговоров в интернете (</w:t>
      </w:r>
      <w:r w:rsidRPr="00F94CE7">
        <w:rPr>
          <w:b/>
          <w:sz w:val="32"/>
          <w:szCs w:val="32"/>
        </w:rPr>
        <w:t>2013-12-21. частоты, воздействия, время</w:t>
      </w:r>
      <w:r>
        <w:rPr>
          <w:b/>
          <w:sz w:val="32"/>
          <w:szCs w:val="32"/>
        </w:rPr>
        <w:t xml:space="preserve">). Он </w:t>
      </w:r>
      <w:proofErr w:type="gramStart"/>
      <w:r>
        <w:rPr>
          <w:b/>
          <w:sz w:val="32"/>
          <w:szCs w:val="32"/>
        </w:rPr>
        <w:t>объяснял</w:t>
      </w:r>
      <w:proofErr w:type="gramEnd"/>
      <w:r>
        <w:rPr>
          <w:b/>
          <w:sz w:val="32"/>
          <w:szCs w:val="32"/>
        </w:rPr>
        <w:t xml:space="preserve"> как правильно </w:t>
      </w:r>
      <w:r w:rsidR="00F91BA5">
        <w:rPr>
          <w:b/>
          <w:sz w:val="32"/>
          <w:szCs w:val="32"/>
        </w:rPr>
        <w:t>найти частоту для индукционного нагревателя.</w:t>
      </w:r>
    </w:p>
    <w:p w:rsidR="00F94CE7" w:rsidRDefault="00F91BA5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Для этого так же говорилось про полумост который работает не в резонансе</w:t>
      </w:r>
      <w:r w:rsidR="004F687A">
        <w:rPr>
          <w:b/>
          <w:sz w:val="32"/>
          <w:szCs w:val="32"/>
        </w:rPr>
        <w:t xml:space="preserve"> с индуктором</w:t>
      </w:r>
      <w:r>
        <w:rPr>
          <w:b/>
          <w:sz w:val="32"/>
          <w:szCs w:val="32"/>
        </w:rPr>
        <w:t xml:space="preserve"> </w:t>
      </w:r>
      <w:r w:rsidR="004F687A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поиск частоты не в проводе индуктора, а что собираемся разогревать </w:t>
      </w:r>
      <w:r w:rsidR="00EF309F">
        <w:rPr>
          <w:b/>
          <w:sz w:val="32"/>
          <w:szCs w:val="32"/>
        </w:rPr>
        <w:t>медный</w:t>
      </w:r>
      <w:r>
        <w:rPr>
          <w:b/>
          <w:sz w:val="32"/>
          <w:szCs w:val="32"/>
        </w:rPr>
        <w:t xml:space="preserve"> стержень вот изменяя частоту нужно смотреть пока не увеличиться ток</w:t>
      </w:r>
      <w:proofErr w:type="gramStart"/>
      <w:r>
        <w:rPr>
          <w:b/>
          <w:sz w:val="32"/>
          <w:szCs w:val="32"/>
        </w:rPr>
        <w:t xml:space="preserve"> </w:t>
      </w:r>
      <w:r w:rsidR="006119B9">
        <w:rPr>
          <w:b/>
          <w:sz w:val="32"/>
          <w:szCs w:val="32"/>
        </w:rPr>
        <w:t>.</w:t>
      </w:r>
      <w:proofErr w:type="gramEnd"/>
      <w:r w:rsidR="00F94CE7">
        <w:rPr>
          <w:b/>
          <w:sz w:val="32"/>
          <w:szCs w:val="32"/>
        </w:rPr>
        <w:t xml:space="preserve"> </w:t>
      </w:r>
      <w:r w:rsidR="006119B9">
        <w:rPr>
          <w:b/>
          <w:sz w:val="32"/>
          <w:szCs w:val="32"/>
        </w:rPr>
        <w:t>В</w:t>
      </w:r>
      <w:r w:rsidR="0057736E">
        <w:rPr>
          <w:b/>
          <w:sz w:val="32"/>
          <w:szCs w:val="32"/>
        </w:rPr>
        <w:t xml:space="preserve"> чём особенность моста и полумоста? </w:t>
      </w:r>
      <w:r w:rsidR="006614CA">
        <w:rPr>
          <w:b/>
          <w:sz w:val="32"/>
          <w:szCs w:val="32"/>
        </w:rPr>
        <w:t xml:space="preserve">мост, постоянно в любом </w:t>
      </w:r>
    </w:p>
    <w:p w:rsidR="00723C81" w:rsidRDefault="006614CA" w:rsidP="0074337D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>случае потребляет ток</w:t>
      </w:r>
      <w:r w:rsidR="003D6B84">
        <w:rPr>
          <w:b/>
          <w:sz w:val="32"/>
          <w:szCs w:val="32"/>
        </w:rPr>
        <w:t xml:space="preserve"> его нужно знать как правильно н</w:t>
      </w:r>
      <w:r w:rsidR="00992E82">
        <w:rPr>
          <w:b/>
          <w:sz w:val="32"/>
          <w:szCs w:val="32"/>
        </w:rPr>
        <w:t>а</w:t>
      </w:r>
      <w:r w:rsidR="003D6B84">
        <w:rPr>
          <w:b/>
          <w:sz w:val="32"/>
          <w:szCs w:val="32"/>
        </w:rPr>
        <w:t>строить</w:t>
      </w:r>
      <w:r w:rsidR="00992E82">
        <w:rPr>
          <w:b/>
          <w:sz w:val="32"/>
          <w:szCs w:val="32"/>
        </w:rPr>
        <w:t>, а полумост когда индуктор не находиться в состоянии резонанса</w:t>
      </w:r>
      <w:r w:rsidR="003B45B1">
        <w:rPr>
          <w:b/>
          <w:sz w:val="32"/>
          <w:szCs w:val="32"/>
        </w:rPr>
        <w:t>, он будет чётко реагировать на резонансную частоту</w:t>
      </w:r>
      <w:r w:rsidR="00A30AF5">
        <w:rPr>
          <w:b/>
          <w:sz w:val="32"/>
          <w:szCs w:val="32"/>
        </w:rPr>
        <w:t>, то - есть сам резонанс</w:t>
      </w:r>
      <w:r w:rsidR="00944623">
        <w:rPr>
          <w:b/>
          <w:sz w:val="32"/>
          <w:szCs w:val="32"/>
        </w:rPr>
        <w:t xml:space="preserve">, это такая </w:t>
      </w:r>
      <w:proofErr w:type="spellStart"/>
      <w:r w:rsidR="00944623">
        <w:rPr>
          <w:b/>
          <w:sz w:val="32"/>
          <w:szCs w:val="32"/>
        </w:rPr>
        <w:t>тороидальная</w:t>
      </w:r>
      <w:proofErr w:type="spellEnd"/>
      <w:r w:rsidR="00944623">
        <w:rPr>
          <w:b/>
          <w:sz w:val="32"/>
          <w:szCs w:val="32"/>
        </w:rPr>
        <w:t xml:space="preserve"> </w:t>
      </w:r>
      <w:r w:rsidR="00992E82">
        <w:rPr>
          <w:b/>
          <w:sz w:val="32"/>
          <w:szCs w:val="32"/>
        </w:rPr>
        <w:t xml:space="preserve"> </w:t>
      </w:r>
      <w:r w:rsidR="00944623">
        <w:rPr>
          <w:b/>
          <w:sz w:val="32"/>
          <w:szCs w:val="32"/>
        </w:rPr>
        <w:t>структура</w:t>
      </w:r>
      <w:r w:rsidR="00EF309F">
        <w:rPr>
          <w:b/>
          <w:sz w:val="32"/>
          <w:szCs w:val="32"/>
        </w:rPr>
        <w:t xml:space="preserve"> которая сосёт всё </w:t>
      </w:r>
      <w:proofErr w:type="gramStart"/>
      <w:r w:rsidR="00EF309F">
        <w:rPr>
          <w:b/>
          <w:sz w:val="32"/>
          <w:szCs w:val="32"/>
        </w:rPr>
        <w:t>во</w:t>
      </w:r>
      <w:proofErr w:type="gramEnd"/>
      <w:r w:rsidR="00EF309F">
        <w:rPr>
          <w:b/>
          <w:sz w:val="32"/>
          <w:szCs w:val="32"/>
        </w:rPr>
        <w:t xml:space="preserve"> круг, так вот как только попадаешь в частоту этого медного стержня</w:t>
      </w:r>
      <w:r w:rsidR="00285496">
        <w:rPr>
          <w:b/>
          <w:sz w:val="32"/>
          <w:szCs w:val="32"/>
        </w:rPr>
        <w:t xml:space="preserve"> </w:t>
      </w:r>
      <w:r w:rsidR="00146758">
        <w:rPr>
          <w:b/>
          <w:sz w:val="32"/>
          <w:szCs w:val="32"/>
        </w:rPr>
        <w:t>он тебе сразу добавляет ток от источника. Эту частоту нужно запомнить, а дальше цыпочку обратной связи</w:t>
      </w:r>
      <w:r w:rsidR="00EF309F">
        <w:rPr>
          <w:b/>
          <w:sz w:val="32"/>
          <w:szCs w:val="32"/>
        </w:rPr>
        <w:t xml:space="preserve"> </w:t>
      </w:r>
      <w:r w:rsidR="004D01F0">
        <w:rPr>
          <w:b/>
          <w:sz w:val="32"/>
          <w:szCs w:val="32"/>
        </w:rPr>
        <w:t xml:space="preserve">нужно настроить именно на ток, </w:t>
      </w:r>
      <w:r w:rsidR="007F139B">
        <w:rPr>
          <w:b/>
          <w:sz w:val="32"/>
          <w:szCs w:val="32"/>
        </w:rPr>
        <w:t>и потом это всё можно загонять в резонанс. А эту частоту с максимальным током он должен держать посредством цепи обратной связи.</w:t>
      </w:r>
      <w:r w:rsidR="00920E57">
        <w:rPr>
          <w:b/>
          <w:sz w:val="32"/>
          <w:szCs w:val="32"/>
        </w:rPr>
        <w:t xml:space="preserve"> Тогда будет правильный нагрев</w:t>
      </w:r>
      <w:r w:rsidR="003D6B84">
        <w:rPr>
          <w:b/>
          <w:sz w:val="32"/>
          <w:szCs w:val="32"/>
        </w:rPr>
        <w:t xml:space="preserve"> </w:t>
      </w:r>
      <w:r w:rsidR="00920E57">
        <w:rPr>
          <w:b/>
          <w:sz w:val="32"/>
          <w:szCs w:val="32"/>
        </w:rPr>
        <w:t>стержня, почему потому что каждая структура, она имеет свою резонансную частоту</w:t>
      </w:r>
      <w:r w:rsidR="00A54D34">
        <w:rPr>
          <w:b/>
          <w:sz w:val="32"/>
          <w:szCs w:val="32"/>
        </w:rPr>
        <w:t xml:space="preserve"> в данном </w:t>
      </w:r>
      <w:r w:rsidR="00A54D34">
        <w:rPr>
          <w:b/>
          <w:sz w:val="32"/>
          <w:szCs w:val="32"/>
        </w:rPr>
        <w:lastRenderedPageBreak/>
        <w:t>случае она имеет частоту резонансную высокую</w:t>
      </w:r>
      <w:r w:rsidR="00D621AA">
        <w:rPr>
          <w:b/>
          <w:sz w:val="32"/>
          <w:szCs w:val="32"/>
        </w:rPr>
        <w:t>, но у неё есть много низких частот где она будет то – же в резо</w:t>
      </w:r>
      <w:r w:rsidR="00680F7B">
        <w:rPr>
          <w:b/>
          <w:sz w:val="32"/>
          <w:szCs w:val="32"/>
        </w:rPr>
        <w:t>нанс</w:t>
      </w:r>
      <w:proofErr w:type="gramStart"/>
      <w:r w:rsidR="00680F7B">
        <w:rPr>
          <w:b/>
          <w:sz w:val="32"/>
          <w:szCs w:val="32"/>
        </w:rPr>
        <w:t>е(</w:t>
      </w:r>
      <w:proofErr w:type="gramEnd"/>
      <w:r w:rsidR="00680F7B">
        <w:rPr>
          <w:b/>
          <w:sz w:val="32"/>
          <w:szCs w:val="32"/>
        </w:rPr>
        <w:t xml:space="preserve">они </w:t>
      </w:r>
      <w:r w:rsidR="002272F2">
        <w:rPr>
          <w:b/>
          <w:sz w:val="32"/>
          <w:szCs w:val="32"/>
        </w:rPr>
        <w:t>просто</w:t>
      </w:r>
      <w:r w:rsidR="00680F7B">
        <w:rPr>
          <w:b/>
          <w:sz w:val="32"/>
          <w:szCs w:val="32"/>
        </w:rPr>
        <w:t xml:space="preserve"> будут</w:t>
      </w:r>
      <w:r w:rsidR="002272F2">
        <w:rPr>
          <w:b/>
          <w:sz w:val="32"/>
          <w:szCs w:val="32"/>
        </w:rPr>
        <w:t xml:space="preserve"> ниже по частоте</w:t>
      </w:r>
      <w:r w:rsidR="00D621AA">
        <w:rPr>
          <w:b/>
          <w:sz w:val="32"/>
          <w:szCs w:val="32"/>
        </w:rPr>
        <w:t>), так вот если да же настроиться на самую нижнюю</w:t>
      </w:r>
      <w:r w:rsidR="00F806D6">
        <w:rPr>
          <w:b/>
          <w:sz w:val="32"/>
          <w:szCs w:val="32"/>
        </w:rPr>
        <w:t xml:space="preserve"> частоту, то разгонит</w:t>
      </w:r>
      <w:r w:rsidR="00DA5EAD">
        <w:rPr>
          <w:b/>
          <w:sz w:val="32"/>
          <w:szCs w:val="32"/>
        </w:rPr>
        <w:t>ся</w:t>
      </w:r>
      <w:r w:rsidR="00F1434B">
        <w:rPr>
          <w:b/>
          <w:sz w:val="32"/>
          <w:szCs w:val="32"/>
        </w:rPr>
        <w:t xml:space="preserve"> вся система.</w:t>
      </w:r>
    </w:p>
    <w:p w:rsidR="008D3379" w:rsidRPr="0074337D" w:rsidRDefault="00723C81" w:rsidP="00723C81">
      <w:pPr>
        <w:spacing w:after="0" w:line="240" w:lineRule="auto"/>
        <w:ind w:left="426" w:right="283" w:hanging="142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Как видно всё одно и то же, но </w:t>
      </w:r>
      <w:proofErr w:type="gramStart"/>
      <w:r>
        <w:rPr>
          <w:b/>
          <w:sz w:val="32"/>
          <w:szCs w:val="32"/>
        </w:rPr>
        <w:t>ВВ</w:t>
      </w:r>
      <w:proofErr w:type="gramEnd"/>
      <w:r>
        <w:rPr>
          <w:b/>
          <w:sz w:val="32"/>
          <w:szCs w:val="32"/>
        </w:rPr>
        <w:t xml:space="preserve"> импульсом нужно бить не только в токовый синус </w:t>
      </w:r>
      <w:r>
        <w:rPr>
          <w:b/>
          <w:sz w:val="32"/>
          <w:szCs w:val="32"/>
          <w:lang w:val="en-US"/>
        </w:rPr>
        <w:t>LC</w:t>
      </w:r>
      <w:r w:rsidRPr="00723C8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– контура, а именно и </w:t>
      </w:r>
      <w:r>
        <w:rPr>
          <w:b/>
          <w:sz w:val="32"/>
          <w:szCs w:val="32"/>
          <w:lang w:val="en-US"/>
        </w:rPr>
        <w:t>LC</w:t>
      </w:r>
      <w:r w:rsidRPr="00723C81">
        <w:rPr>
          <w:b/>
          <w:sz w:val="32"/>
          <w:szCs w:val="32"/>
        </w:rPr>
        <w:t xml:space="preserve"> </w:t>
      </w:r>
      <w:r w:rsidR="005D74ED">
        <w:rPr>
          <w:b/>
          <w:sz w:val="32"/>
          <w:szCs w:val="32"/>
        </w:rPr>
        <w:t>контур</w:t>
      </w:r>
      <w:r>
        <w:rPr>
          <w:b/>
          <w:sz w:val="32"/>
          <w:szCs w:val="32"/>
        </w:rPr>
        <w:t>а и резонанса</w:t>
      </w:r>
      <w:r w:rsidR="00D0510D">
        <w:rPr>
          <w:b/>
          <w:sz w:val="32"/>
          <w:szCs w:val="32"/>
        </w:rPr>
        <w:t xml:space="preserve"> токовой структуры</w:t>
      </w:r>
      <w:r>
        <w:rPr>
          <w:b/>
          <w:sz w:val="32"/>
          <w:szCs w:val="32"/>
        </w:rPr>
        <w:t xml:space="preserve"> </w:t>
      </w:r>
      <w:r w:rsidR="00D0510D">
        <w:rPr>
          <w:b/>
          <w:sz w:val="32"/>
          <w:szCs w:val="32"/>
        </w:rPr>
        <w:t>самого провода, когда они</w:t>
      </w:r>
      <w:r w:rsidR="00D621AA">
        <w:rPr>
          <w:b/>
          <w:sz w:val="32"/>
          <w:szCs w:val="32"/>
        </w:rPr>
        <w:t xml:space="preserve"> </w:t>
      </w:r>
      <w:r w:rsidR="006614CA">
        <w:rPr>
          <w:b/>
          <w:sz w:val="32"/>
          <w:szCs w:val="32"/>
        </w:rPr>
        <w:t xml:space="preserve"> </w:t>
      </w:r>
      <w:r w:rsidR="00D0510D">
        <w:rPr>
          <w:b/>
          <w:sz w:val="32"/>
          <w:szCs w:val="32"/>
        </w:rPr>
        <w:t>оба в резонансе</w:t>
      </w:r>
      <w:r w:rsidR="009C4DDD">
        <w:rPr>
          <w:b/>
          <w:sz w:val="32"/>
          <w:szCs w:val="32"/>
        </w:rPr>
        <w:t xml:space="preserve"> на определённой частоте</w:t>
      </w:r>
      <w:r w:rsidR="00D0510D">
        <w:rPr>
          <w:b/>
          <w:sz w:val="32"/>
          <w:szCs w:val="32"/>
        </w:rPr>
        <w:t xml:space="preserve">. На </w:t>
      </w:r>
      <w:proofErr w:type="spellStart"/>
      <w:r w:rsidR="00D0510D">
        <w:rPr>
          <w:b/>
          <w:sz w:val="32"/>
          <w:szCs w:val="32"/>
        </w:rPr>
        <w:t>осц</w:t>
      </w:r>
      <w:r w:rsidR="00E9364C">
        <w:rPr>
          <w:b/>
          <w:sz w:val="32"/>
          <w:szCs w:val="32"/>
        </w:rPr>
        <w:t>илогра</w:t>
      </w:r>
      <w:r w:rsidR="00D0510D">
        <w:rPr>
          <w:b/>
          <w:sz w:val="32"/>
          <w:szCs w:val="32"/>
        </w:rPr>
        <w:t>фе</w:t>
      </w:r>
      <w:proofErr w:type="spellEnd"/>
      <w:r w:rsidR="00D0510D">
        <w:rPr>
          <w:b/>
          <w:sz w:val="32"/>
          <w:szCs w:val="32"/>
        </w:rPr>
        <w:t xml:space="preserve"> это хорошо </w:t>
      </w:r>
      <w:proofErr w:type="gramStart"/>
      <w:r w:rsidR="00D0510D">
        <w:rPr>
          <w:b/>
          <w:sz w:val="32"/>
          <w:szCs w:val="32"/>
        </w:rPr>
        <w:t>видно</w:t>
      </w:r>
      <w:proofErr w:type="gramEnd"/>
      <w:r w:rsidR="00D0510D">
        <w:rPr>
          <w:b/>
          <w:sz w:val="32"/>
          <w:szCs w:val="32"/>
        </w:rPr>
        <w:t xml:space="preserve"> когда идёт пляшущая синусоида, то есть по им обоим пачкой импульсов, и тогда од</w:t>
      </w:r>
      <w:r w:rsidR="00E9364C">
        <w:rPr>
          <w:b/>
          <w:sz w:val="32"/>
          <w:szCs w:val="32"/>
        </w:rPr>
        <w:t>и</w:t>
      </w:r>
      <w:r w:rsidR="00D0510D">
        <w:rPr>
          <w:b/>
          <w:sz w:val="32"/>
          <w:szCs w:val="32"/>
        </w:rPr>
        <w:t xml:space="preserve">н импульс и с пачки попадает, что разгоняет ток в системе.    </w:t>
      </w:r>
    </w:p>
    <w:sectPr w:rsidR="008D3379" w:rsidRPr="0074337D" w:rsidSect="00146758">
      <w:pgSz w:w="15876" w:h="16840"/>
      <w:pgMar w:top="0" w:right="0" w:bottom="142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E13FC"/>
    <w:rsid w:val="00011B7C"/>
    <w:rsid w:val="00042EBE"/>
    <w:rsid w:val="00052EA3"/>
    <w:rsid w:val="0013138C"/>
    <w:rsid w:val="00146758"/>
    <w:rsid w:val="0017007B"/>
    <w:rsid w:val="00191195"/>
    <w:rsid w:val="001D58B0"/>
    <w:rsid w:val="00225C51"/>
    <w:rsid w:val="002272F2"/>
    <w:rsid w:val="00283AEC"/>
    <w:rsid w:val="00285496"/>
    <w:rsid w:val="002961AB"/>
    <w:rsid w:val="0033165E"/>
    <w:rsid w:val="00331EAD"/>
    <w:rsid w:val="00395FAA"/>
    <w:rsid w:val="00397FD3"/>
    <w:rsid w:val="003A2B42"/>
    <w:rsid w:val="003B45B1"/>
    <w:rsid w:val="003D6B84"/>
    <w:rsid w:val="003E13FC"/>
    <w:rsid w:val="00490B11"/>
    <w:rsid w:val="00497E5E"/>
    <w:rsid w:val="004D01F0"/>
    <w:rsid w:val="004F687A"/>
    <w:rsid w:val="00576F59"/>
    <w:rsid w:val="0057736E"/>
    <w:rsid w:val="005D74ED"/>
    <w:rsid w:val="006119B9"/>
    <w:rsid w:val="00623D61"/>
    <w:rsid w:val="00640BF1"/>
    <w:rsid w:val="006614CA"/>
    <w:rsid w:val="00680F7B"/>
    <w:rsid w:val="006A4C4F"/>
    <w:rsid w:val="00701CAF"/>
    <w:rsid w:val="00723C81"/>
    <w:rsid w:val="007268B3"/>
    <w:rsid w:val="0074337D"/>
    <w:rsid w:val="007F139B"/>
    <w:rsid w:val="00851075"/>
    <w:rsid w:val="008D3379"/>
    <w:rsid w:val="00920E57"/>
    <w:rsid w:val="00944623"/>
    <w:rsid w:val="00992E82"/>
    <w:rsid w:val="009B0380"/>
    <w:rsid w:val="009C4DDD"/>
    <w:rsid w:val="009D2FFE"/>
    <w:rsid w:val="00A30AF5"/>
    <w:rsid w:val="00A54D34"/>
    <w:rsid w:val="00AF5612"/>
    <w:rsid w:val="00B37491"/>
    <w:rsid w:val="00B91D06"/>
    <w:rsid w:val="00BF6557"/>
    <w:rsid w:val="00C111A5"/>
    <w:rsid w:val="00C30686"/>
    <w:rsid w:val="00C43D2C"/>
    <w:rsid w:val="00C67C02"/>
    <w:rsid w:val="00CD1BC7"/>
    <w:rsid w:val="00D0510D"/>
    <w:rsid w:val="00D1634F"/>
    <w:rsid w:val="00D25E91"/>
    <w:rsid w:val="00D621AA"/>
    <w:rsid w:val="00D87BC6"/>
    <w:rsid w:val="00D96E57"/>
    <w:rsid w:val="00DA5EAD"/>
    <w:rsid w:val="00E9364C"/>
    <w:rsid w:val="00EF309F"/>
    <w:rsid w:val="00F1434B"/>
    <w:rsid w:val="00F1643D"/>
    <w:rsid w:val="00F433A7"/>
    <w:rsid w:val="00F806D6"/>
    <w:rsid w:val="00F91BA5"/>
    <w:rsid w:val="00F94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342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53386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40392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865202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3747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357264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864001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04164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254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0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5362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28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4175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36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06979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68107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01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0922501">
                              <w:blockQuote w:val="1"/>
                              <w:marLeft w:val="0"/>
                              <w:marRight w:val="0"/>
                              <w:marTop w:val="24"/>
                              <w:marBottom w:val="72"/>
                              <w:divBdr>
                                <w:top w:val="single" w:sz="12" w:space="13" w:color="9999AA"/>
                                <w:left w:val="none" w:sz="0" w:space="0" w:color="auto"/>
                                <w:bottom w:val="single" w:sz="12" w:space="13" w:color="9999AA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177553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89049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9752202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5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0025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786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5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55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851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06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222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20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77043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243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636223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8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48263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9308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8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786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1639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8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53153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1881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578577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5268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978409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12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50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04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1642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21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6093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13123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887345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5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414131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334893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83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0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423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36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4401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22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28095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86040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727135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7933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1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6396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9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7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46099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60369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74035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400485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353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7742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4117056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82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8946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6077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3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0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75497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2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3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42805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58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157567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57459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986944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46269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93585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34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480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07305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9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16083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41636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331556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670571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13403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89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57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61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66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42704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444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316936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50250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393947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631134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41264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7880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9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9575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0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2461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1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64346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0591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8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31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2885305">
                              <w:blockQuote w:val="1"/>
                              <w:marLeft w:val="0"/>
                              <w:marRight w:val="0"/>
                              <w:marTop w:val="24"/>
                              <w:marBottom w:val="72"/>
                              <w:divBdr>
                                <w:top w:val="single" w:sz="12" w:space="13" w:color="9999AA"/>
                                <w:left w:val="none" w:sz="0" w:space="0" w:color="auto"/>
                                <w:bottom w:val="single" w:sz="12" w:space="13" w:color="9999AA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3055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42294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8279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1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342315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07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6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19561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81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79077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050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36646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1910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287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9336525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8675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1520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5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3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8069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1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8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880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92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50627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22787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6193434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3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99786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8499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6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3040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02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48614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14292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97019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67602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7098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286371">
          <w:marLeft w:val="0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9470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5228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5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4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57718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8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98231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71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51596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28188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325925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2975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1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3247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54476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72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669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516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7239607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3432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5496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7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05312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85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56317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87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06186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707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035366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2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96919">
                      <w:marLeft w:val="0"/>
                      <w:marRight w:val="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107373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A8C2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96271">
                  <w:marLeft w:val="38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10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9230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65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08408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91332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6" w:space="12" w:color="DA8C2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697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79528">
              <w:marLeft w:val="0"/>
              <w:marRight w:val="0"/>
              <w:marTop w:val="0"/>
              <w:marBottom w:val="0"/>
              <w:divBdr>
                <w:top w:val="single" w:sz="6" w:space="19" w:color="FFFFFF"/>
                <w:left w:val="single" w:sz="6" w:space="19" w:color="FFFFFF"/>
                <w:bottom w:val="single" w:sz="6" w:space="15" w:color="FFFFFF"/>
                <w:right w:val="single" w:sz="6" w:space="19" w:color="FFFFFF"/>
              </w:divBdr>
              <w:divsChild>
                <w:div w:id="163290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875657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19" w:color="auto"/>
                <w:bottom w:val="single" w:sz="6" w:space="0" w:color="B9B9B9"/>
                <w:right w:val="none" w:sz="0" w:space="19" w:color="auto"/>
              </w:divBdr>
              <w:divsChild>
                <w:div w:id="195547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6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6034">
          <w:marLeft w:val="0"/>
          <w:marRight w:val="0"/>
          <w:marTop w:val="300"/>
          <w:marBottom w:val="0"/>
          <w:divBdr>
            <w:top w:val="single" w:sz="6" w:space="19" w:color="F5F5F5"/>
            <w:left w:val="none" w:sz="0" w:space="19" w:color="auto"/>
            <w:bottom w:val="single" w:sz="6" w:space="15" w:color="DADADA"/>
            <w:right w:val="none" w:sz="0" w:space="19" w:color="auto"/>
          </w:divBdr>
          <w:divsChild>
            <w:div w:id="8967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0108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72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7162721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16923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8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85803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34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834975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</w:divsChild>
        </w:div>
      </w:divsChild>
    </w:div>
    <w:div w:id="8428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8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853931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8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840944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9930207">
          <w:marLeft w:val="0"/>
          <w:marRight w:val="0"/>
          <w:marTop w:val="343"/>
          <w:marBottom w:val="5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01622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782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FFFFFF"/>
                        <w:left w:val="single" w:sz="6" w:space="21" w:color="FFFFFF"/>
                        <w:bottom w:val="single" w:sz="6" w:space="17" w:color="FFFFFF"/>
                        <w:right w:val="single" w:sz="6" w:space="21" w:color="FFFFFF"/>
                      </w:divBdr>
                      <w:divsChild>
                        <w:div w:id="96901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005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none" w:sz="0" w:space="21" w:color="auto"/>
                        <w:bottom w:val="single" w:sz="6" w:space="0" w:color="B9B9B9"/>
                        <w:right w:val="none" w:sz="0" w:space="21" w:color="auto"/>
                      </w:divBdr>
                      <w:divsChild>
                        <w:div w:id="42770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741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53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180877">
                  <w:marLeft w:val="0"/>
                  <w:marRight w:val="0"/>
                  <w:marTop w:val="343"/>
                  <w:marBottom w:val="0"/>
                  <w:divBdr>
                    <w:top w:val="single" w:sz="6" w:space="21" w:color="F5F5F5"/>
                    <w:left w:val="none" w:sz="0" w:space="21" w:color="auto"/>
                    <w:bottom w:val="single" w:sz="6" w:space="17" w:color="DADADA"/>
                    <w:right w:val="none" w:sz="0" w:space="21" w:color="auto"/>
                  </w:divBdr>
                  <w:divsChild>
                    <w:div w:id="5921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54309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7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40144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2347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7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424365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32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56337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89732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920438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83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7349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9198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27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69747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9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37331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81417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90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437701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5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147148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196650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81665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62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727268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  <w:div w:id="8515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29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853880">
                          <w:marLeft w:val="16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4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13" w:color="D8D8D8"/>
                                <w:bottom w:val="single" w:sz="6" w:space="0" w:color="D8D8D8"/>
                                <w:right w:val="single" w:sz="6" w:space="13" w:color="D8D8D8"/>
                              </w:divBdr>
                            </w:div>
                            <w:div w:id="34736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17" w:color="D8D8D8"/>
                                <w:left w:val="single" w:sz="6" w:space="13" w:color="D8D8D8"/>
                                <w:bottom w:val="single" w:sz="6" w:space="9" w:color="D8D8D8"/>
                                <w:right w:val="single" w:sz="6" w:space="13" w:color="D8D8D8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5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7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45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30695">
              <w:marLeft w:val="0"/>
              <w:marRight w:val="0"/>
              <w:marTop w:val="0"/>
              <w:marBottom w:val="0"/>
              <w:divBdr>
                <w:top w:val="single" w:sz="6" w:space="19" w:color="FFFFFF"/>
                <w:left w:val="single" w:sz="6" w:space="19" w:color="FFFFFF"/>
                <w:bottom w:val="single" w:sz="6" w:space="15" w:color="FFFFFF"/>
                <w:right w:val="single" w:sz="6" w:space="19" w:color="FFFFFF"/>
              </w:divBdr>
              <w:divsChild>
                <w:div w:id="200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243060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19" w:color="auto"/>
                <w:bottom w:val="single" w:sz="6" w:space="0" w:color="B9B9B9"/>
                <w:right w:val="none" w:sz="0" w:space="19" w:color="auto"/>
              </w:divBdr>
              <w:divsChild>
                <w:div w:id="5604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3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6537">
          <w:marLeft w:val="0"/>
          <w:marRight w:val="0"/>
          <w:marTop w:val="300"/>
          <w:marBottom w:val="0"/>
          <w:divBdr>
            <w:top w:val="single" w:sz="6" w:space="19" w:color="F5F5F5"/>
            <w:left w:val="none" w:sz="0" w:space="19" w:color="auto"/>
            <w:bottom w:val="single" w:sz="6" w:space="15" w:color="DADADA"/>
            <w:right w:val="none" w:sz="0" w:space="19" w:color="auto"/>
          </w:divBdr>
          <w:divsChild>
            <w:div w:id="11906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3789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18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2561365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6865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1167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8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727098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4702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368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84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657073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14160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0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515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80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4676260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8432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8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5443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8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20484806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8875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0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09689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14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1618366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  <w:div w:id="11554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99666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11" w:color="D8D8D8"/>
                        <w:bottom w:val="single" w:sz="6" w:space="0" w:color="D8D8D8"/>
                        <w:right w:val="single" w:sz="6" w:space="11" w:color="D8D8D8"/>
                      </w:divBdr>
                    </w:div>
                    <w:div w:id="4069994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8D8D8"/>
                        <w:left w:val="single" w:sz="6" w:space="11" w:color="D8D8D8"/>
                        <w:bottom w:val="single" w:sz="6" w:space="8" w:color="D8D8D8"/>
                        <w:right w:val="single" w:sz="6" w:space="11" w:color="D8D8D8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hobbitPC</dc:creator>
  <cp:keywords/>
  <dc:description/>
  <cp:lastModifiedBy>hobbitPC</cp:lastModifiedBy>
  <cp:revision>51</cp:revision>
  <dcterms:created xsi:type="dcterms:W3CDTF">2019-04-04T16:45:00Z</dcterms:created>
  <dcterms:modified xsi:type="dcterms:W3CDTF">2019-04-04T18:42:00Z</dcterms:modified>
</cp:coreProperties>
</file>