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8AF" w:rsidRDefault="00ED71A5">
      <w:pPr>
        <w:rPr>
          <w:lang w:val="en-US"/>
        </w:rPr>
      </w:pPr>
      <w:r>
        <w:rPr>
          <w:noProof/>
          <w:lang w:eastAsia="ru-RU"/>
        </w:rPr>
        <w:pict>
          <v:rect id="_x0000_s1048" style="position:absolute;margin-left:597.95pt;margin-top:12.95pt;width:220.95pt;height:101.55pt;z-index:251676672" fillcolor="red" stroked="f">
            <v:fill color2="fill lighten(223)" rotate="t" focusposition=",1" focussize="" method="linear sigma" focus="100%" type="gradient"/>
          </v:rect>
        </w:pict>
      </w: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margin-left:653.85pt;margin-top:22.4pt;width:73.2pt;height:92.1pt;z-index:251698176" stroked="f">
            <v:fill opacity="0"/>
            <v:textbox>
              <w:txbxContent>
                <w:p w:rsidR="00DB5EC0" w:rsidRPr="00DB5EC0" w:rsidRDefault="00DB5EC0" w:rsidP="00DB5EC0">
                  <w:pPr>
                    <w:rPr>
                      <w:b/>
                      <w:sz w:val="144"/>
                      <w:lang w:val="en-US"/>
                    </w:rPr>
                  </w:pPr>
                  <w:r w:rsidRPr="00DB5EC0">
                    <w:rPr>
                      <w:b/>
                      <w:sz w:val="144"/>
                      <w:lang w:val="en-US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748.1pt;margin-top:12.45pt;width:70.8pt;height:101.8pt;flip:y;z-index:251680768" o:connectortype="straight" strokeweight="4pt"/>
        </w:pict>
      </w:r>
      <w:r>
        <w:rPr>
          <w:noProof/>
          <w:lang w:eastAsia="ru-RU"/>
        </w:rPr>
        <w:pict>
          <v:shape id="_x0000_s1050" type="#_x0000_t32" style="position:absolute;margin-left:527.15pt;margin-top:12.45pt;width:70.8pt;height:101.8pt;flip:y;z-index:251678720" o:connectortype="straight" strokeweight="4pt"/>
        </w:pict>
      </w:r>
    </w:p>
    <w:p w:rsidR="00994789" w:rsidRDefault="00ED71A5">
      <w:pPr>
        <w:rPr>
          <w:lang w:val="en-US"/>
        </w:rPr>
      </w:pPr>
      <w:r w:rsidRPr="00ED71A5">
        <w:rPr>
          <w:noProof/>
          <w:lang w:val="en-US"/>
        </w:rPr>
        <w:pict>
          <v:shape id="_x0000_s1095" type="#_x0000_t202" style="position:absolute;margin-left:160.6pt;margin-top:17.05pt;width:289.2pt;height:31.4pt;z-index:251724800" stroked="f">
            <v:fill opacity="0"/>
            <v:textbox style="mso-next-textbox:#_x0000_s1095">
              <w:txbxContent>
                <w:p w:rsidR="00E15CC3" w:rsidRPr="00E15CC3" w:rsidRDefault="00E15CC3">
                  <w:pPr>
                    <w:rPr>
                      <w:b/>
                      <w:sz w:val="40"/>
                    </w:rPr>
                  </w:pPr>
                  <w:r w:rsidRPr="00E15CC3">
                    <w:rPr>
                      <w:b/>
                      <w:sz w:val="40"/>
                    </w:rPr>
                    <w:t>Направление вращения полей</w:t>
                  </w:r>
                </w:p>
              </w:txbxContent>
            </v:textbox>
          </v:shape>
        </w:pict>
      </w:r>
    </w:p>
    <w:p w:rsidR="00994789" w:rsidRDefault="00ED71A5">
      <w:pPr>
        <w:rPr>
          <w:lang w:val="en-US"/>
        </w:rPr>
      </w:pPr>
      <w:r>
        <w:rPr>
          <w:noProof/>
          <w:lang w:eastAsia="ru-RU"/>
        </w:rPr>
        <w:pict>
          <v:shape id="_x0000_s1096" type="#_x0000_t32" style="position:absolute;margin-left:5in;margin-top:15.05pt;width:156.45pt;height:69.1pt;z-index:251725824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097" type="#_x0000_t32" style="position:absolute;margin-left:333.2pt;margin-top:15.05pt;width:26.8pt;height:96.9pt;flip:x;z-index:251726848" o:connectortype="straight" strokecolor="red">
            <v:stroke endarrow="block"/>
          </v:shape>
        </w:pict>
      </w: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94" type="#_x0000_t13" style="position:absolute;margin-left:182.5pt;margin-top:22.35pt;width:1014.2pt;height:408.9pt;z-index:251722752" fillcolor="#e5dfec [663]" strokeweight="3pt">
            <v:fill opacity="24248f"/>
            <v:stroke linestyle="thinThin"/>
          </v:shape>
        </w:pict>
      </w:r>
    </w:p>
    <w:p w:rsidR="00994789" w:rsidRDefault="00ED71A5">
      <w:pPr>
        <w:rPr>
          <w:lang w:val="en-US"/>
        </w:rPr>
      </w:pPr>
      <w:r>
        <w:rPr>
          <w:noProof/>
          <w:lang w:eastAsia="ru-RU"/>
        </w:rPr>
        <w:pict>
          <v:shape id="_x0000_s1103" type="#_x0000_t32" style="position:absolute;margin-left:629.4pt;margin-top:11.25pt;width:2.5pt;height:541.95pt;z-index:251734016" o:connectortype="straight" strokecolor="#00b0f0" strokeweight="4pt">
            <v:stroke dashstyle="longDash"/>
          </v:shape>
        </w:pict>
      </w:r>
      <w:r>
        <w:rPr>
          <w:noProof/>
          <w:lang w:eastAsia="ru-RU"/>
        </w:rPr>
        <w:pict>
          <v:shape id="_x0000_s1100" type="#_x0000_t202" style="position:absolute;margin-left:-1.15pt;margin-top:11.25pt;width:289.2pt;height:68.15pt;z-index:251730944" stroked="f">
            <v:fill opacity="0"/>
            <v:textbox>
              <w:txbxContent>
                <w:p w:rsidR="007551A5" w:rsidRPr="007551A5" w:rsidRDefault="007551A5" w:rsidP="007551A5">
                  <w:pPr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</w:rPr>
                    <w:t xml:space="preserve">Напряженность поля убывает к центру полюса и там = </w:t>
                  </w:r>
                  <w:r w:rsidRPr="007551A5">
                    <w:rPr>
                      <w:b/>
                      <w:sz w:val="40"/>
                    </w:rPr>
                    <w:t>0</w:t>
                  </w:r>
                </w:p>
              </w:txbxContent>
            </v:textbox>
          </v:shape>
        </w:pict>
      </w:r>
    </w:p>
    <w:p w:rsidR="00994789" w:rsidRPr="00A579BD" w:rsidRDefault="00ED71A5">
      <w:r>
        <w:rPr>
          <w:noProof/>
          <w:lang w:eastAsia="ru-RU"/>
        </w:rPr>
        <w:pict>
          <v:shape id="_x0000_s1109" type="#_x0000_t32" style="position:absolute;margin-left:285.55pt;margin-top:9.85pt;width:2.5pt;height:541.95pt;z-index:251740160" o:connectortype="straight" strokecolor="#00b0f0" strokeweight="4pt">
            <v:stroke dashstyle="longDash"/>
          </v:shape>
        </w:pict>
      </w:r>
      <w:r>
        <w:rPr>
          <w:noProof/>
          <w:lang w:eastAsia="ru-RU"/>
        </w:rPr>
        <w:pict>
          <v:shape id="_x0000_s1101" type="#_x0000_t32" style="position:absolute;margin-left:111.75pt;margin-top:42.25pt;width:101.8pt;height:96.9pt;z-index:251731968" o:connectortype="straight" strokecolor="#0070c0">
            <v:stroke endarrow="block"/>
          </v:shape>
        </w:pict>
      </w:r>
      <w:r w:rsidRPr="00ED71A5">
        <w:rPr>
          <w:noProof/>
          <w:lang w:val="en-US"/>
        </w:rPr>
        <w:pict>
          <v:shape id="_x0000_s1098" type="#_x0000_t202" style="position:absolute;margin-left:449.8pt;margin-top:496.75pt;width:43.9pt;height:37.05pt;z-index:251728896" stroked="f">
            <v:textbox style="mso-next-textbox:#_x0000_s1098">
              <w:txbxContent>
                <w:p w:rsidR="00E15CC3" w:rsidRPr="00E15CC3" w:rsidRDefault="00E15CC3">
                  <w:pPr>
                    <w:rPr>
                      <w:b/>
                      <w:sz w:val="40"/>
                      <w:lang w:val="en-US"/>
                    </w:rPr>
                  </w:pPr>
                  <w:r w:rsidRPr="00E15CC3">
                    <w:rPr>
                      <w:b/>
                      <w:sz w:val="40"/>
                      <w:lang w:val="en-US"/>
                    </w:rPr>
                    <w:t>L 1</w:t>
                  </w:r>
                </w:p>
              </w:txbxContent>
            </v:textbox>
          </v:shape>
        </w:pict>
      </w:r>
      <w:r w:rsidRPr="00ED71A5">
        <w:rPr>
          <w:noProof/>
          <w:lang w:val="en-US"/>
        </w:rPr>
        <w:pict>
          <v:shape id="_x0000_s1072" type="#_x0000_t202" style="position:absolute;margin-left:818.9pt;margin-top:158.25pt;width:335.15pt;height:36.4pt;z-index:251701248" stroked="f">
            <v:fill opacity="0"/>
            <v:textbox style="mso-next-textbox:#_x0000_s1072">
              <w:txbxContent>
                <w:p w:rsidR="000F07F2" w:rsidRPr="000F07F2" w:rsidRDefault="000F07F2">
                  <w:pPr>
                    <w:rPr>
                      <w:b/>
                      <w:sz w:val="40"/>
                      <w:lang w:val="en-US"/>
                    </w:rPr>
                  </w:pPr>
                  <w:r w:rsidRPr="000F07F2">
                    <w:rPr>
                      <w:b/>
                      <w:sz w:val="40"/>
                    </w:rPr>
                    <w:t xml:space="preserve">Направление движения магнита </w:t>
                  </w:r>
                  <w:r w:rsidRPr="000F07F2">
                    <w:rPr>
                      <w:b/>
                      <w:sz w:val="40"/>
                      <w:lang w:val="en-US"/>
                    </w:rPr>
                    <w:t>S 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0" type="#_x0000_t202" style="position:absolute;margin-left:682.75pt;margin-top:96.05pt;width:44.7pt;height:43.05pt;z-index:251719680" stroked="f">
            <v:fill opacity="0"/>
            <v:textbox style="mso-next-textbox:#_x0000_s1090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r>
                    <w:rPr>
                      <w:b/>
                      <w:color w:val="FFFF00"/>
                      <w:sz w:val="44"/>
                    </w:rPr>
                    <w:t xml:space="preserve">В </w:t>
                  </w:r>
                  <w:r>
                    <w:rPr>
                      <w:b/>
                      <w:color w:val="FFFF00"/>
                      <w:sz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6" type="#_x0000_t202" style="position:absolute;margin-left:539.15pt;margin-top:96.05pt;width:44.7pt;height:43.05pt;z-index:251715584" stroked="f">
            <v:fill opacity="0"/>
            <v:textbox style="mso-next-textbox:#_x0000_s1086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r w:rsidRPr="00B834A3">
                    <w:rPr>
                      <w:b/>
                      <w:color w:val="FFFF00"/>
                      <w:sz w:val="44"/>
                      <w:lang w:val="en-US"/>
                    </w:rPr>
                    <w:t>A</w:t>
                  </w:r>
                  <w:r>
                    <w:rPr>
                      <w:b/>
                      <w:color w:val="FFFF00"/>
                      <w:sz w:val="36"/>
                      <w:lang w:val="en-US"/>
                    </w:rPr>
                    <w:t xml:space="preserve"> 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7" type="#_x0000_t202" style="position:absolute;margin-left:266.9pt;margin-top:228.5pt;width:44.7pt;height:43.05pt;z-index:251716608" stroked="f">
            <v:fill opacity="0"/>
            <v:textbox style="mso-next-textbox:#_x0000_s1087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proofErr w:type="gramStart"/>
                  <w:r>
                    <w:rPr>
                      <w:b/>
                      <w:color w:val="FFFF00"/>
                      <w:sz w:val="44"/>
                    </w:rPr>
                    <w:t>Б</w:t>
                  </w:r>
                  <w:proofErr w:type="gramEnd"/>
                  <w:r>
                    <w:rPr>
                      <w:b/>
                      <w:color w:val="FFFF00"/>
                      <w:sz w:val="44"/>
                    </w:rPr>
                    <w:t xml:space="preserve"> </w:t>
                  </w:r>
                  <w:r>
                    <w:rPr>
                      <w:b/>
                      <w:color w:val="FFFF00"/>
                      <w:sz w:val="36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2" type="#_x0000_t202" style="position:absolute;margin-left:609.15pt;margin-top:10.25pt;width:44.7pt;height:43.05pt;z-index:251721728" stroked="f">
            <v:fill opacity="0"/>
            <v:textbox style="mso-next-textbox:#_x0000_s1092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r>
                    <w:rPr>
                      <w:b/>
                      <w:color w:val="FFFF00"/>
                      <w:sz w:val="44"/>
                    </w:rPr>
                    <w:t xml:space="preserve">Г </w:t>
                  </w:r>
                  <w:r>
                    <w:rPr>
                      <w:b/>
                      <w:color w:val="FFFF00"/>
                      <w:sz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1" type="#_x0000_t202" style="position:absolute;margin-left:266.9pt;margin-top:79.5pt;width:44.7pt;height:43.05pt;z-index:251720704" stroked="f">
            <v:fill opacity="0"/>
            <v:textbox style="mso-next-textbox:#_x0000_s1091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r>
                    <w:rPr>
                      <w:b/>
                      <w:color w:val="FFFF00"/>
                      <w:sz w:val="44"/>
                    </w:rPr>
                    <w:t xml:space="preserve">Г </w:t>
                  </w:r>
                  <w:r>
                    <w:rPr>
                      <w:b/>
                      <w:color w:val="FFFF00"/>
                      <w:sz w:val="36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9" type="#_x0000_t202" style="position:absolute;margin-left:193.65pt;margin-top:159.05pt;width:44.7pt;height:43.05pt;z-index:251718656" stroked="f">
            <v:fill opacity="0"/>
            <v:textbox style="mso-next-textbox:#_x0000_s1089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r>
                    <w:rPr>
                      <w:b/>
                      <w:color w:val="FFFF00"/>
                      <w:sz w:val="44"/>
                    </w:rPr>
                    <w:t xml:space="preserve">В </w:t>
                  </w:r>
                  <w:r>
                    <w:rPr>
                      <w:b/>
                      <w:color w:val="FFFF00"/>
                      <w:sz w:val="36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8" type="#_x0000_t202" style="position:absolute;margin-left:616.55pt;margin-top:175.5pt;width:44.7pt;height:43.05pt;z-index:251717632" stroked="f">
            <v:fill opacity="0"/>
            <v:textbox style="mso-next-textbox:#_x0000_s1088">
              <w:txbxContent>
                <w:p w:rsidR="00B834A3" w:rsidRPr="00B834A3" w:rsidRDefault="00B834A3" w:rsidP="00B834A3">
                  <w:pPr>
                    <w:rPr>
                      <w:b/>
                      <w:color w:val="FFFF00"/>
                      <w:sz w:val="36"/>
                    </w:rPr>
                  </w:pPr>
                  <w:proofErr w:type="gramStart"/>
                  <w:r>
                    <w:rPr>
                      <w:b/>
                      <w:color w:val="FFFF00"/>
                      <w:sz w:val="44"/>
                    </w:rPr>
                    <w:t>Б</w:t>
                  </w:r>
                  <w:proofErr w:type="gramEnd"/>
                  <w:r>
                    <w:rPr>
                      <w:b/>
                      <w:color w:val="FFFF00"/>
                      <w:sz w:val="44"/>
                    </w:rPr>
                    <w:t xml:space="preserve"> </w:t>
                  </w:r>
                  <w:r>
                    <w:rPr>
                      <w:b/>
                      <w:color w:val="FFFF00"/>
                      <w:sz w:val="36"/>
                    </w:rPr>
                    <w:t>2</w:t>
                  </w:r>
                </w:p>
              </w:txbxContent>
            </v:textbox>
          </v:shape>
        </w:pict>
      </w:r>
      <w:r w:rsidRPr="00ED71A5">
        <w:rPr>
          <w:noProof/>
          <w:lang w:val="en-US"/>
        </w:rPr>
        <w:pict>
          <v:shape id="_x0000_s1085" type="#_x0000_t202" style="position:absolute;margin-left:351.3pt;margin-top:159pt;width:44.7pt;height:43.05pt;z-index:251714560" stroked="f">
            <v:fill opacity="0"/>
            <v:textbox style="mso-next-textbox:#_x0000_s1085">
              <w:txbxContent>
                <w:p w:rsidR="00B834A3" w:rsidRPr="00B834A3" w:rsidRDefault="00B834A3">
                  <w:pPr>
                    <w:rPr>
                      <w:b/>
                      <w:color w:val="FFFF00"/>
                      <w:sz w:val="36"/>
                    </w:rPr>
                  </w:pPr>
                  <w:r w:rsidRPr="00B834A3">
                    <w:rPr>
                      <w:b/>
                      <w:color w:val="FFFF00"/>
                      <w:sz w:val="44"/>
                      <w:lang w:val="en-US"/>
                    </w:rPr>
                    <w:t>A</w:t>
                  </w:r>
                  <w:r>
                    <w:rPr>
                      <w:b/>
                      <w:color w:val="FFFF00"/>
                      <w:sz w:val="36"/>
                      <w:lang w:val="en-US"/>
                    </w:rPr>
                    <w:t xml:space="preserve"> 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1" type="#_x0000_t32" style="position:absolute;margin-left:403.45pt;margin-top:473.5pt;width:0;height:53.65pt;z-index:251711488" o:connectortype="straight"/>
        </w:pict>
      </w:r>
      <w:r>
        <w:rPr>
          <w:noProof/>
          <w:lang w:eastAsia="ru-RU"/>
        </w:rPr>
        <w:pict>
          <v:shape id="_x0000_s1080" type="#_x0000_t32" style="position:absolute;margin-left:527.15pt;margin-top:473.45pt;width:0;height:53.65pt;z-index:251710464" o:connectortype="straight"/>
        </w:pict>
      </w:r>
      <w:r>
        <w:rPr>
          <w:noProof/>
          <w:lang w:eastAsia="ru-RU"/>
        </w:rPr>
        <w:pict>
          <v:shape id="_x0000_s1079" type="#_x0000_t32" style="position:absolute;margin-left:527.15pt;margin-top:399.95pt;width:0;height:53.65pt;z-index:251709440" o:connectortype="straight"/>
        </w:pict>
      </w:r>
      <w:r>
        <w:rPr>
          <w:noProof/>
          <w:lang w:eastAsia="ru-RU"/>
        </w:rPr>
        <w:pict>
          <v:shape id="_x0000_s1078" type="#_x0000_t32" style="position:absolute;margin-left:527.15pt;margin-top:325.4pt;width:0;height:53.65pt;z-index:251708416" o:connectortype="straight"/>
        </w:pict>
      </w:r>
      <w:r>
        <w:rPr>
          <w:noProof/>
          <w:lang w:eastAsia="ru-RU"/>
        </w:rPr>
        <w:pict>
          <v:shape id="_x0000_s1077" type="#_x0000_t32" style="position:absolute;margin-left:527.15pt;margin-top:245.55pt;width:0;height:53.65pt;z-index:251707392" o:connectortype="straight"/>
        </w:pict>
      </w:r>
      <w:r>
        <w:rPr>
          <w:noProof/>
          <w:lang w:eastAsia="ru-RU"/>
        </w:rPr>
        <w:pict>
          <v:shape id="_x0000_s1076" type="#_x0000_t32" style="position:absolute;margin-left:403.45pt;margin-top:460.95pt;width:633.1pt;height:8.45pt;flip:x;z-index:251706368" o:connectortype="straight"/>
        </w:pict>
      </w:r>
      <w:r>
        <w:rPr>
          <w:noProof/>
          <w:lang w:eastAsia="ru-RU"/>
        </w:rPr>
        <w:pict>
          <v:shape id="_x0000_s1075" type="#_x0000_t32" style="position:absolute;margin-left:403.45pt;margin-top:311.6pt;width:0;height:157.75pt;z-index:251705344" o:connectortype="straight"/>
        </w:pict>
      </w:r>
      <w:r>
        <w:rPr>
          <w:noProof/>
          <w:lang w:eastAsia="ru-RU"/>
        </w:rPr>
        <w:pict>
          <v:shape id="_x0000_s1074" type="#_x0000_t202" style="position:absolute;margin-left:567.35pt;margin-top:158.95pt;width:115.4pt;height:35.65pt;z-index:251704320" stroked="f">
            <v:fill opacity="0"/>
            <v:textbox style="mso-next-textbox:#_x0000_s1074">
              <w:txbxContent>
                <w:p w:rsidR="000F07F2" w:rsidRPr="000F07F2" w:rsidRDefault="000F07F2" w:rsidP="000F07F2">
                  <w:pPr>
                    <w:rPr>
                      <w:b/>
                      <w:sz w:val="40"/>
                      <w:lang w:val="en-US"/>
                    </w:rPr>
                  </w:pPr>
                  <w:r>
                    <w:rPr>
                      <w:b/>
                      <w:sz w:val="40"/>
                    </w:rPr>
                    <w:t>неподвижен</w:t>
                  </w:r>
                  <w:r w:rsidRPr="000F07F2">
                    <w:rPr>
                      <w:b/>
                      <w:sz w:val="40"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  <w:r w:rsidRPr="00ED71A5">
        <w:rPr>
          <w:noProof/>
          <w:lang w:val="en-US"/>
        </w:rPr>
        <w:pict>
          <v:shape id="_x0000_s1073" type="#_x0000_t202" style="position:absolute;margin-left:567.35pt;margin-top:32pt;width:115.4pt;height:35.65pt;z-index:251703296" stroked="f">
            <v:fill opacity="0"/>
            <v:textbox style="mso-next-textbox:#_x0000_s1073">
              <w:txbxContent>
                <w:p w:rsidR="000F07F2" w:rsidRPr="000F07F2" w:rsidRDefault="000F07F2">
                  <w:pPr>
                    <w:rPr>
                      <w:b/>
                      <w:sz w:val="40"/>
                      <w:lang w:val="en-US"/>
                    </w:rPr>
                  </w:pPr>
                  <w:r w:rsidRPr="000F07F2">
                    <w:rPr>
                      <w:b/>
                      <w:sz w:val="40"/>
                    </w:rPr>
                    <w:t xml:space="preserve">Магнит </w:t>
                  </w:r>
                  <w:r w:rsidRPr="000F07F2">
                    <w:rPr>
                      <w:b/>
                      <w:sz w:val="40"/>
                      <w:lang w:val="en-US"/>
                    </w:rPr>
                    <w:t xml:space="preserve">S 2 </w:t>
                  </w:r>
                </w:p>
              </w:txbxContent>
            </v:textbox>
          </v:shape>
        </w:pict>
      </w:r>
      <w:r w:rsidRPr="00ED71A5">
        <w:rPr>
          <w:noProof/>
          <w:lang w:val="en-US"/>
        </w:rPr>
        <w:pict>
          <v:shape id="_x0000_s1069" type="#_x0000_t202" style="position:absolute;margin-left:87.4pt;margin-top:381.3pt;width:73.2pt;height:92.1pt;z-index:251697152" stroked="f">
            <v:fill opacity="0"/>
            <v:textbox style="mso-next-textbox:#_x0000_s1069">
              <w:txbxContent>
                <w:p w:rsidR="00DB5EC0" w:rsidRPr="00DB5EC0" w:rsidRDefault="00DB5EC0">
                  <w:pPr>
                    <w:rPr>
                      <w:b/>
                      <w:sz w:val="144"/>
                      <w:lang w:val="en-US"/>
                    </w:rPr>
                  </w:pPr>
                  <w:r w:rsidRPr="00DB5EC0">
                    <w:rPr>
                      <w:b/>
                      <w:sz w:val="144"/>
                      <w:lang w:val="en-US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8" type="#_x0000_t32" style="position:absolute;margin-left:238.35pt;margin-top:67.6pt;width:165.1pt;height:258.2pt;flip:x;z-index:251695104" o:connectortype="straight" strokeweight="3pt"/>
        </w:pict>
      </w:r>
      <w:r>
        <w:rPr>
          <w:noProof/>
          <w:lang w:eastAsia="ru-RU"/>
        </w:rPr>
        <w:pict>
          <v:shape id="_x0000_s1044" type="#_x0000_t32" style="position:absolute;margin-left:156.45pt;margin-top:285.9pt;width:26.05pt;height:39.45pt;flip:x;z-index:251694080" o:connectortype="straight" o:regroupid="1" strokeweight="3pt"/>
        </w:pict>
      </w:r>
      <w:r>
        <w:rPr>
          <w:noProof/>
          <w:lang w:eastAsia="ru-RU"/>
        </w:rPr>
        <w:pict>
          <v:shape id="_x0000_s1043" type="#_x0000_t32" style="position:absolute;margin-left:238.35pt;margin-top:285.65pt;width:165.1pt;height:258.2pt;flip:x;z-index:251693056" o:connectortype="straight" o:regroupid="1" strokeweight="3pt"/>
        </w:pict>
      </w:r>
      <w:r>
        <w:rPr>
          <w:noProof/>
          <w:lang w:eastAsia="ru-RU"/>
        </w:rPr>
        <w:pict>
          <v:rect id="_x0000_s1042" style="position:absolute;margin-left:17.4pt;margin-top:325.4pt;width:220.95pt;height:218.4pt;z-index:251692032" o:regroupid="1" fillcolor="red">
            <v:fill color2="fill darken(118)" rotate="t" focusposition=".5,.5" focussize="" method="linear sigma" type="gradientRadial"/>
          </v:rect>
        </w:pict>
      </w:r>
      <w:r>
        <w:rPr>
          <w:noProof/>
          <w:lang w:eastAsia="ru-RU"/>
        </w:rPr>
        <w:pict>
          <v:shape id="_x0000_s1038" type="#_x0000_t32" style="position:absolute;margin-left:17.4pt;margin-top:67.55pt;width:165.1pt;height:257.8pt;flip:x;z-index:251691008" o:connectortype="straight" o:regroupid="1" strokeweight="3pt"/>
        </w:pict>
      </w:r>
      <w:r>
        <w:rPr>
          <w:noProof/>
          <w:lang w:eastAsia="ru-RU"/>
        </w:rPr>
        <w:pict>
          <v:shape id="_x0000_s1035" type="#_x0000_t202" style="position:absolute;margin-left:247.55pt;margin-top:126.65pt;width:85.65pt;height:91.85pt;z-index:251689984" o:regroupid="1" stroked="f">
            <v:fill opacity="0"/>
            <v:textbox style="mso-next-textbox:#_x0000_s1035">
              <w:txbxContent>
                <w:p w:rsidR="00994789" w:rsidRPr="00994789" w:rsidRDefault="00994789">
                  <w:pPr>
                    <w:rPr>
                      <w:b/>
                      <w:sz w:val="72"/>
                      <w:lang w:val="en-US"/>
                    </w:rPr>
                  </w:pPr>
                  <w:r w:rsidRPr="00994789">
                    <w:rPr>
                      <w:b/>
                      <w:sz w:val="144"/>
                      <w:lang w:val="en-US"/>
                    </w:rPr>
                    <w:t>S</w:t>
                  </w:r>
                  <w:r w:rsidRPr="00994789">
                    <w:rPr>
                      <w:b/>
                      <w:sz w:val="72"/>
                      <w:lang w:val="en-US"/>
                    </w:rPr>
                    <w:t xml:space="preserve"> 1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3" type="#_x0000_t32" style="position:absolute;margin-left:189.95pt;margin-top:292.95pt;width:206.05pt;height:0;flip:x;z-index:251688960" o:connectortype="straight" o:regroupid="1" strokecolor="red" strokeweight="8pt">
            <v:stroke endarrow="block"/>
          </v:shape>
        </w:pict>
      </w:r>
      <w:r>
        <w:rPr>
          <w:noProof/>
          <w:lang w:eastAsia="ru-RU"/>
        </w:rPr>
        <w:pict>
          <v:shape id="_x0000_s1032" type="#_x0000_t32" style="position:absolute;margin-left:403.45pt;margin-top:79.45pt;width:0;height:206.25pt;z-index:251687936" o:connectortype="straight" o:regroupid="1" strokecolor="red" strokeweight="8pt">
            <v:stroke endarrow="block"/>
          </v:shape>
        </w:pict>
      </w:r>
      <w:r>
        <w:rPr>
          <w:noProof/>
          <w:lang w:eastAsia="ru-RU"/>
        </w:rPr>
        <w:pict>
          <v:shape id="_x0000_s1031" type="#_x0000_t32" style="position:absolute;margin-left:189.95pt;margin-top:67.15pt;width:206.05pt;height:.1pt;z-index:251686912" o:connectortype="straight" o:regroupid="1" strokecolor="red" strokeweight="8pt">
            <v:stroke endarrow="block"/>
          </v:shape>
        </w:pict>
      </w:r>
      <w:r>
        <w:rPr>
          <w:noProof/>
          <w:lang w:eastAsia="ru-RU"/>
        </w:rPr>
        <w:pict>
          <v:rect id="_x0000_s1028" style="position:absolute;margin-left:182.5pt;margin-top:67.15pt;width:220.95pt;height:218.4pt;z-index:251685888" o:regroupid="1" fillcolor="#00b0f0" stroked="f">
            <v:fill color2="fill darken(118)" rotate="t" focusposition=".5,.5" focussize="" method="linear sigma" type="gradientRadial"/>
          </v:rect>
        </w:pict>
      </w:r>
      <w:r>
        <w:rPr>
          <w:noProof/>
          <w:lang w:eastAsia="ru-RU"/>
        </w:rPr>
        <w:pict>
          <v:shape id="_x0000_s1057" type="#_x0000_t32" style="position:absolute;margin-left:748.1pt;margin-top:24.85pt;width:0;height:203.5pt;flip:y;z-index:251684864" o:connectortype="straight" strokecolor="#00b050" strokeweight="8pt">
            <v:stroke endarrow="block"/>
          </v:shape>
        </w:pict>
      </w:r>
      <w:r>
        <w:rPr>
          <w:noProof/>
          <w:lang w:eastAsia="ru-RU"/>
        </w:rPr>
        <w:pict>
          <v:shape id="_x0000_s1056" type="#_x0000_t32" style="position:absolute;margin-left:539.15pt;margin-top:228.45pt;width:208.95pt;height:0;z-index:251683840" o:connectortype="straight" strokecolor="#00b050" strokeweight="8pt">
            <v:stroke endarrow="block"/>
          </v:shape>
        </w:pict>
      </w:r>
      <w:r>
        <w:rPr>
          <w:noProof/>
          <w:lang w:eastAsia="ru-RU"/>
        </w:rPr>
        <w:pict>
          <v:shape id="_x0000_s1055" type="#_x0000_t32" style="position:absolute;margin-left:527.15pt;margin-top:10.2pt;width:212.75pt;height:0;flip:x;z-index:251682816" o:connectortype="straight" strokecolor="#00b050" strokeweight="8pt">
            <v:stroke endarrow="block"/>
          </v:shape>
        </w:pict>
      </w:r>
      <w:r>
        <w:rPr>
          <w:noProof/>
          <w:lang w:eastAsia="ru-RU"/>
        </w:rPr>
        <w:pict>
          <v:shape id="_x0000_s1054" type="#_x0000_t32" style="position:absolute;margin-left:527.15pt;margin-top:10.05pt;width:0;height:218.3pt;z-index:251681792" o:connectortype="straight" strokecolor="#00b050" strokeweight="8pt">
            <v:stroke endarrow="block"/>
          </v:shape>
        </w:pict>
      </w:r>
      <w:r>
        <w:rPr>
          <w:noProof/>
          <w:lang w:eastAsia="ru-RU"/>
        </w:rPr>
        <w:pict>
          <v:shape id="_x0000_s1034" type="#_x0000_t32" style="position:absolute;margin-left:171.3pt;margin-top:79.5pt;width:0;height:196.2pt;flip:y;z-index:251663360" o:connectortype="straight" strokecolor="red" strokeweight="8pt">
            <v:stroke endarrow="block"/>
          </v:shape>
        </w:pict>
      </w:r>
      <w:r>
        <w:rPr>
          <w:noProof/>
          <w:lang w:eastAsia="ru-RU"/>
        </w:rPr>
        <w:pict>
          <v:shape id="_x0000_s1051" type="#_x0000_t32" style="position:absolute;margin-left:748.1pt;margin-top:139.05pt;width:70.8pt;height:89.25pt;flip:y;z-index:251679744" o:connectortype="straight"/>
        </w:pict>
      </w:r>
      <w:r>
        <w:rPr>
          <w:noProof/>
          <w:lang w:eastAsia="ru-RU"/>
        </w:rPr>
        <w:pict>
          <v:rect id="_x0000_s1049" style="position:absolute;margin-left:748.1pt;margin-top:9.95pt;width:70.8pt;height:129.1pt;z-index:251677696" fillcolor="red" stroked="f"/>
        </w:pict>
      </w:r>
      <w:r>
        <w:rPr>
          <w:noProof/>
          <w:lang w:eastAsia="ru-RU"/>
        </w:rPr>
        <w:pict>
          <v:shape id="_x0000_s1036" type="#_x0000_t202" style="position:absolute;margin-left:590.9pt;margin-top:59.65pt;width:85.65pt;height:91.85pt;z-index:251666432" stroked="f">
            <v:fill opacity="0"/>
            <v:textbox style="mso-next-textbox:#_x0000_s1036">
              <w:txbxContent>
                <w:p w:rsidR="00994789" w:rsidRPr="00994789" w:rsidRDefault="00994789" w:rsidP="00994789">
                  <w:pPr>
                    <w:rPr>
                      <w:b/>
                      <w:sz w:val="72"/>
                      <w:lang w:val="en-US"/>
                    </w:rPr>
                  </w:pPr>
                  <w:r w:rsidRPr="00994789">
                    <w:rPr>
                      <w:b/>
                      <w:sz w:val="144"/>
                      <w:lang w:val="en-US"/>
                    </w:rPr>
                    <w:t>S</w:t>
                  </w:r>
                  <w:r>
                    <w:rPr>
                      <w:b/>
                      <w:sz w:val="72"/>
                      <w:lang w:val="en-US"/>
                    </w:rPr>
                    <w:t xml:space="preserve"> 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30" style="position:absolute;margin-left:527.15pt;margin-top:9.8pt;width:220.95pt;height:218.4pt;z-index:251659264" fillcolor="#00b0f0">
            <v:fill color2="fill darken(118)" rotate="t" focusposition=".5,.5" focussize="" method="linear sigma" type="gradientRadial"/>
          </v:rect>
        </w:pict>
      </w:r>
      <w:r w:rsidRPr="00ED71A5">
        <w:rPr>
          <w:noProof/>
          <w:lang w:val="en-US"/>
        </w:rPr>
        <w:pict>
          <v:shape id="_x0000_s1046" type="#_x0000_t202" style="position:absolute;margin-left:87.4pt;margin-top:381.25pt;width:69.05pt;height:88.1pt;z-index:251674624" stroked="f">
            <v:fill opacity="0"/>
            <v:textbox style="mso-next-textbox:#_x0000_s1046">
              <w:txbxContent>
                <w:p w:rsidR="003E3168" w:rsidRPr="003E3168" w:rsidRDefault="003E3168">
                  <w:pPr>
                    <w:rPr>
                      <w:sz w:val="144"/>
                    </w:rPr>
                  </w:pPr>
                  <w:r w:rsidRPr="003E3168">
                    <w:rPr>
                      <w:sz w:val="144"/>
                      <w:lang w:val="en-US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32" style="position:absolute;margin-left:17.4pt;margin-top:325.35pt;width:207.3pt;height:0;flip:x;z-index:251669504" o:connectortype="straight"/>
        </w:pict>
      </w:r>
      <w:r w:rsidR="00994789" w:rsidRPr="00A579BD">
        <w:t xml:space="preserve">    </w:t>
      </w:r>
      <w:r w:rsidR="000F07F2" w:rsidRPr="00A579BD">
        <w:t xml:space="preserve">    </w:t>
      </w:r>
    </w:p>
    <w:p w:rsidR="000F5A12" w:rsidRPr="00A579BD" w:rsidRDefault="000F5A12"/>
    <w:p w:rsidR="000F5A12" w:rsidRPr="00A579BD" w:rsidRDefault="000F5A12"/>
    <w:p w:rsidR="000F5A12" w:rsidRPr="00A579BD" w:rsidRDefault="000F5A12"/>
    <w:p w:rsidR="000F5A12" w:rsidRPr="00A579BD" w:rsidRDefault="000F5A12"/>
    <w:p w:rsidR="000F5A12" w:rsidRPr="00A579BD" w:rsidRDefault="000F5A12"/>
    <w:p w:rsidR="000F5A12" w:rsidRPr="00A579BD" w:rsidRDefault="000F5A12"/>
    <w:p w:rsidR="000F5A12" w:rsidRPr="00A579BD" w:rsidRDefault="000F5A12"/>
    <w:p w:rsidR="000F5A12" w:rsidRPr="00A579BD" w:rsidRDefault="000F5A12"/>
    <w:p w:rsidR="000F5A12" w:rsidRPr="00A579BD" w:rsidRDefault="00ED71A5">
      <w:r>
        <w:rPr>
          <w:noProof/>
          <w:lang w:eastAsia="ru-RU"/>
        </w:rPr>
        <w:pict>
          <v:shape id="_x0000_s1104" type="#_x0000_t32" style="position:absolute;margin-left:748.1pt;margin-top:10.95pt;width:0;height:53.65pt;z-index:251735040" o:connectortype="straight"/>
        </w:pict>
      </w:r>
    </w:p>
    <w:p w:rsidR="000F5A12" w:rsidRPr="00A579BD" w:rsidRDefault="000F5A12"/>
    <w:p w:rsidR="000F5A12" w:rsidRPr="00A579BD" w:rsidRDefault="00ED71A5">
      <w:r>
        <w:rPr>
          <w:noProof/>
          <w:lang w:eastAsia="ru-RU"/>
        </w:rPr>
        <w:pict>
          <v:shape id="_x0000_s1108" type="#_x0000_t202" style="position:absolute;margin-left:676.55pt;margin-top:24.85pt;width:163.8pt;height:60.8pt;z-index:251739136" stroked="f">
            <v:fill opacity="0"/>
            <v:textbox style="mso-next-textbox:#_x0000_s1108">
              <w:txbxContent>
                <w:p w:rsidR="00916A3B" w:rsidRPr="004A2493" w:rsidRDefault="00916A3B" w:rsidP="00916A3B">
                  <w:pPr>
                    <w:rPr>
                      <w:b/>
                      <w:color w:val="0070C0"/>
                      <w:sz w:val="40"/>
                    </w:rPr>
                  </w:pPr>
                  <w:r w:rsidRPr="004A2493">
                    <w:rPr>
                      <w:b/>
                      <w:color w:val="0070C0"/>
                      <w:sz w:val="40"/>
                    </w:rPr>
                    <w:t xml:space="preserve">Оси симметрии полюсов </w:t>
                  </w:r>
                </w:p>
              </w:txbxContent>
            </v:textbox>
          </v:shape>
        </w:pict>
      </w:r>
    </w:p>
    <w:p w:rsidR="000F5A12" w:rsidRPr="00A579BD" w:rsidRDefault="00ED71A5">
      <w:r>
        <w:rPr>
          <w:noProof/>
          <w:lang w:eastAsia="ru-RU"/>
        </w:rPr>
        <w:pict>
          <v:shape id="_x0000_s1105" type="#_x0000_t32" style="position:absolute;margin-left:748.1pt;margin-top:14.85pt;width:0;height:53.65pt;z-index:251736064" o:connectortype="straight"/>
        </w:pict>
      </w:r>
    </w:p>
    <w:p w:rsidR="000F5A12" w:rsidRPr="00A579BD" w:rsidRDefault="00ED71A5">
      <w:r>
        <w:rPr>
          <w:noProof/>
          <w:lang w:eastAsia="ru-RU"/>
        </w:rPr>
        <w:pict>
          <v:shape id="_x0000_s1113" type="#_x0000_t32" style="position:absolute;margin-left:527.15pt;margin-top:1.4pt;width:104.75pt;height:128.95pt;flip:x y;z-index:251744256" o:connectortype="straight" strokecolor="#974706 [1609]" strokeweight="8pt"/>
        </w:pict>
      </w:r>
      <w:r>
        <w:rPr>
          <w:noProof/>
          <w:lang w:eastAsia="ru-RU"/>
        </w:rPr>
        <w:pict>
          <v:shape id="_x0000_s1112" type="#_x0000_t32" style="position:absolute;margin-left:403.45pt;margin-top:1.45pt;width:123.7pt;height:129pt;flip:y;z-index:251743232" o:connectortype="straight" strokecolor="#974706 [1609]" strokeweight="8pt"/>
        </w:pict>
      </w:r>
      <w:r>
        <w:rPr>
          <w:noProof/>
          <w:lang w:eastAsia="ru-RU"/>
        </w:rPr>
        <w:pict>
          <v:shape id="_x0000_s1110" type="#_x0000_t32" style="position:absolute;margin-left:631.9pt;margin-top:1.45pt;width:44.65pt;height:7.3pt;flip:x;z-index:251741184" o:connectortype="straight" strokecolor="#00b0f0">
            <v:stroke endarrow="block"/>
          </v:shape>
        </w:pict>
      </w:r>
    </w:p>
    <w:p w:rsidR="000F5A12" w:rsidRPr="00A579BD" w:rsidRDefault="000F5A12"/>
    <w:p w:rsidR="000F5A12" w:rsidRPr="00A579BD" w:rsidRDefault="00ED71A5">
      <w:r>
        <w:rPr>
          <w:noProof/>
          <w:lang w:eastAsia="ru-RU"/>
        </w:rPr>
        <w:pict>
          <v:shape id="_x0000_s1114" type="#_x0000_t202" style="position:absolute;margin-left:623.2pt;margin-top:17.6pt;width:46.35pt;height:60.8pt;z-index:251745280" stroked="f">
            <v:fill opacity="0"/>
            <v:textbox style="mso-next-textbox:#_x0000_s1114">
              <w:txbxContent>
                <w:p w:rsidR="00922D27" w:rsidRPr="00922D27" w:rsidRDefault="00922D27" w:rsidP="00922D27">
                  <w:pPr>
                    <w:rPr>
                      <w:b/>
                      <w:color w:val="984806" w:themeColor="accent6" w:themeShade="80"/>
                      <w:sz w:val="96"/>
                    </w:rPr>
                  </w:pPr>
                  <w:r w:rsidRPr="00922D27">
                    <w:rPr>
                      <w:b/>
                      <w:color w:val="984806" w:themeColor="accent6" w:themeShade="80"/>
                      <w:sz w:val="96"/>
                    </w:rPr>
                    <w:t xml:space="preserve">О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6" type="#_x0000_t32" style="position:absolute;margin-left:748.1pt;margin-top:16.3pt;width:0;height:53.65pt;z-index:251737088" o:connectortype="straight"/>
        </w:pict>
      </w:r>
    </w:p>
    <w:p w:rsidR="000F5A12" w:rsidRPr="00A579BD" w:rsidRDefault="000F5A12"/>
    <w:p w:rsidR="000F5A12" w:rsidRPr="00A579BD" w:rsidRDefault="00ED71A5">
      <w:r>
        <w:rPr>
          <w:noProof/>
          <w:lang w:eastAsia="ru-RU"/>
        </w:rPr>
        <w:pict>
          <v:shape id="_x0000_s1115" type="#_x0000_t32" style="position:absolute;margin-left:616.55pt;margin-top:10.45pt;width:123.35pt;height:121.15pt;flip:x y;z-index:251746304" o:connectortype="straight" strokecolor="#974706 [1609]" strokeweight="8pt"/>
        </w:pict>
      </w:r>
    </w:p>
    <w:p w:rsidR="000F5A12" w:rsidRPr="00A579BD" w:rsidRDefault="00ED71A5">
      <w:r>
        <w:rPr>
          <w:noProof/>
          <w:lang w:eastAsia="ru-RU"/>
        </w:rPr>
        <w:pict>
          <v:shape id="_x0000_s1118" type="#_x0000_t202" style="position:absolute;margin-left:768pt;margin-top:20.95pt;width:43.9pt;height:37.05pt;z-index:251749376" stroked="f">
            <v:fill opacity="0"/>
            <v:textbox style="mso-next-textbox:#_x0000_s1118">
              <w:txbxContent>
                <w:p w:rsidR="00910A8B" w:rsidRPr="008F1571" w:rsidRDefault="00910A8B" w:rsidP="00910A8B">
                  <w:pPr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  <w:lang w:val="en-US"/>
                    </w:rPr>
                    <w:t xml:space="preserve">L </w:t>
                  </w:r>
                  <w:r>
                    <w:rPr>
                      <w:b/>
                      <w:sz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11" type="#_x0000_t202" style="position:absolute;margin-left:682.75pt;margin-top:20.9pt;width:43.9pt;height:37.05pt;z-index:251742208" stroked="f">
            <v:textbox style="mso-next-textbox:#_x0000_s1111">
              <w:txbxContent>
                <w:p w:rsidR="00E90386" w:rsidRPr="008F1571" w:rsidRDefault="00E90386" w:rsidP="00E90386">
                  <w:pPr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  <w:lang w:val="en-US"/>
                    </w:rPr>
                    <w:t xml:space="preserve">L </w:t>
                  </w:r>
                  <w:r>
                    <w:rPr>
                      <w:b/>
                      <w:sz w:val="4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16" type="#_x0000_t32" style="position:absolute;margin-left:739.9pt;margin-top:.3pt;width:114.2pt;height:105.25pt;flip:y;z-index:251747328" o:connectortype="straight" strokecolor="#974706 [1609]" strokeweight="8pt"/>
        </w:pict>
      </w:r>
      <w:r>
        <w:rPr>
          <w:noProof/>
          <w:lang w:eastAsia="ru-RU"/>
        </w:rPr>
        <w:pict>
          <v:shape id="_x0000_s1107" type="#_x0000_t32" style="position:absolute;margin-left:748.1pt;margin-top:.15pt;width:0;height:53.65pt;z-index:251738112" o:connectortype="straight"/>
        </w:pict>
      </w:r>
    </w:p>
    <w:p w:rsidR="000F5A12" w:rsidRPr="00A579BD" w:rsidRDefault="00ED71A5">
      <w:r>
        <w:rPr>
          <w:noProof/>
          <w:lang w:eastAsia="ru-RU"/>
        </w:rPr>
        <w:pict>
          <v:shape id="_x0000_s1102" type="#_x0000_t202" style="position:absolute;margin-left:554.05pt;margin-top:1.45pt;width:43.9pt;height:37.05pt;z-index:251732992" stroked="f">
            <v:textbox style="mso-next-textbox:#_x0000_s1102">
              <w:txbxContent>
                <w:p w:rsidR="008F1571" w:rsidRPr="008F1571" w:rsidRDefault="008F1571" w:rsidP="008F1571">
                  <w:pPr>
                    <w:rPr>
                      <w:b/>
                      <w:sz w:val="40"/>
                    </w:rPr>
                  </w:pPr>
                  <w:r>
                    <w:rPr>
                      <w:b/>
                      <w:sz w:val="40"/>
                      <w:lang w:val="en-US"/>
                    </w:rPr>
                    <w:t xml:space="preserve">L </w:t>
                  </w:r>
                  <w:r>
                    <w:rPr>
                      <w:b/>
                      <w:sz w:val="40"/>
                    </w:rPr>
                    <w:t>2</w:t>
                  </w:r>
                </w:p>
              </w:txbxContent>
            </v:textbox>
          </v:shape>
        </w:pict>
      </w:r>
    </w:p>
    <w:p w:rsidR="000F5A12" w:rsidRPr="00A579BD" w:rsidRDefault="000F5A12"/>
    <w:p w:rsidR="000F5A12" w:rsidRPr="00A579BD" w:rsidRDefault="000F5A12"/>
    <w:p w:rsidR="0014086A" w:rsidRDefault="0014086A">
      <w:pPr>
        <w:rPr>
          <w:sz w:val="36"/>
          <w:szCs w:val="36"/>
        </w:rPr>
      </w:pPr>
    </w:p>
    <w:p w:rsidR="0014086A" w:rsidRDefault="0014086A">
      <w:pPr>
        <w:rPr>
          <w:sz w:val="36"/>
          <w:szCs w:val="36"/>
        </w:rPr>
      </w:pPr>
    </w:p>
    <w:p w:rsidR="0014086A" w:rsidRDefault="0014086A">
      <w:pPr>
        <w:rPr>
          <w:sz w:val="36"/>
          <w:szCs w:val="36"/>
        </w:rPr>
      </w:pPr>
    </w:p>
    <w:p w:rsidR="000F5A12" w:rsidRPr="00127977" w:rsidRDefault="000F5A12">
      <w:pPr>
        <w:rPr>
          <w:sz w:val="36"/>
          <w:szCs w:val="36"/>
        </w:rPr>
      </w:pPr>
      <w:r>
        <w:rPr>
          <w:sz w:val="36"/>
          <w:szCs w:val="36"/>
        </w:rPr>
        <w:t xml:space="preserve">На рисунке изображены два прямоугольных магнита обращенные одноименными сторонами навстречу друг другу. Магнит </w:t>
      </w:r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 xml:space="preserve"> 2 </w:t>
      </w:r>
      <w:r>
        <w:rPr>
          <w:sz w:val="36"/>
          <w:szCs w:val="36"/>
        </w:rPr>
        <w:t xml:space="preserve">закреплен неподвижно, магнит </w:t>
      </w:r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 xml:space="preserve"> 1</w:t>
      </w:r>
      <w:r>
        <w:rPr>
          <w:sz w:val="36"/>
          <w:szCs w:val="36"/>
        </w:rPr>
        <w:t xml:space="preserve"> движется вдоль него в указанном направлении.</w:t>
      </w:r>
      <w:r w:rsidR="008D2381">
        <w:rPr>
          <w:sz w:val="36"/>
          <w:szCs w:val="36"/>
        </w:rPr>
        <w:t xml:space="preserve"> На рисунке изображено и описано ниже </w:t>
      </w:r>
      <w:r w:rsidR="00127977">
        <w:rPr>
          <w:sz w:val="36"/>
          <w:szCs w:val="36"/>
        </w:rPr>
        <w:t xml:space="preserve"> поперечная продольным осям (</w:t>
      </w:r>
      <w:r w:rsidR="00127977">
        <w:rPr>
          <w:sz w:val="36"/>
          <w:szCs w:val="36"/>
          <w:lang w:val="en-US"/>
        </w:rPr>
        <w:t>S</w:t>
      </w:r>
      <w:r w:rsidR="00127977" w:rsidRPr="00127977">
        <w:rPr>
          <w:sz w:val="36"/>
          <w:szCs w:val="36"/>
        </w:rPr>
        <w:t xml:space="preserve"> – </w:t>
      </w:r>
      <w:r w:rsidR="00127977">
        <w:rPr>
          <w:sz w:val="36"/>
          <w:szCs w:val="36"/>
          <w:lang w:val="en-US"/>
        </w:rPr>
        <w:t>N</w:t>
      </w:r>
      <w:r w:rsidR="00127977" w:rsidRPr="00127977">
        <w:rPr>
          <w:sz w:val="36"/>
          <w:szCs w:val="36"/>
        </w:rPr>
        <w:t xml:space="preserve">) </w:t>
      </w:r>
      <w:r w:rsidR="00127977">
        <w:rPr>
          <w:sz w:val="36"/>
          <w:szCs w:val="36"/>
        </w:rPr>
        <w:t xml:space="preserve">магнитов  проекция действующих сил. </w:t>
      </w:r>
      <w:r w:rsidR="008D2381">
        <w:rPr>
          <w:sz w:val="36"/>
          <w:szCs w:val="36"/>
        </w:rPr>
        <w:t xml:space="preserve">Рассматривать вторую силу нет необходимости в силу того, что крепление магнитов не позволяет им смещаться под ее действием. Т.е она скомпенсирована. </w:t>
      </w:r>
    </w:p>
    <w:p w:rsidR="00B4088F" w:rsidRPr="00561383" w:rsidRDefault="00B4088F">
      <w:pPr>
        <w:rPr>
          <w:i/>
          <w:sz w:val="36"/>
          <w:szCs w:val="36"/>
        </w:rPr>
      </w:pPr>
      <w:r w:rsidRPr="00561383">
        <w:rPr>
          <w:i/>
          <w:sz w:val="36"/>
          <w:szCs w:val="36"/>
        </w:rPr>
        <w:t>Примечание: далее по  тексту силы требующие затрат энергии с нашей стороны,  т</w:t>
      </w:r>
      <w:proofErr w:type="gramStart"/>
      <w:r w:rsidRPr="00561383">
        <w:rPr>
          <w:i/>
          <w:sz w:val="36"/>
          <w:szCs w:val="36"/>
        </w:rPr>
        <w:t>.е</w:t>
      </w:r>
      <w:proofErr w:type="gramEnd"/>
      <w:r w:rsidRPr="00561383">
        <w:rPr>
          <w:i/>
          <w:sz w:val="36"/>
          <w:szCs w:val="36"/>
        </w:rPr>
        <w:t xml:space="preserve"> НЕ ДАРМОВЫЕ для нас</w:t>
      </w:r>
      <w:r w:rsidR="008D2381">
        <w:rPr>
          <w:i/>
          <w:sz w:val="36"/>
          <w:szCs w:val="36"/>
        </w:rPr>
        <w:t xml:space="preserve">, </w:t>
      </w:r>
      <w:r w:rsidRPr="00561383">
        <w:rPr>
          <w:i/>
          <w:sz w:val="36"/>
          <w:szCs w:val="36"/>
        </w:rPr>
        <w:t xml:space="preserve"> </w:t>
      </w:r>
      <w:r w:rsidR="008D2381">
        <w:rPr>
          <w:i/>
          <w:sz w:val="36"/>
          <w:szCs w:val="36"/>
        </w:rPr>
        <w:t xml:space="preserve"> д</w:t>
      </w:r>
      <w:r w:rsidRPr="00561383">
        <w:rPr>
          <w:i/>
          <w:sz w:val="36"/>
          <w:szCs w:val="36"/>
        </w:rPr>
        <w:t>ля краткости  я буду называть нашими.</w:t>
      </w:r>
    </w:p>
    <w:p w:rsidR="000F5A12" w:rsidRDefault="000F5A12">
      <w:pPr>
        <w:rPr>
          <w:sz w:val="36"/>
          <w:szCs w:val="36"/>
        </w:rPr>
      </w:pPr>
      <w:r>
        <w:rPr>
          <w:sz w:val="36"/>
          <w:szCs w:val="36"/>
        </w:rPr>
        <w:t xml:space="preserve">На участке </w:t>
      </w:r>
      <w:r>
        <w:rPr>
          <w:sz w:val="36"/>
          <w:szCs w:val="36"/>
          <w:lang w:val="en-US"/>
        </w:rPr>
        <w:t>L</w:t>
      </w:r>
      <w:r w:rsidRPr="000F5A12">
        <w:rPr>
          <w:sz w:val="36"/>
          <w:szCs w:val="36"/>
        </w:rPr>
        <w:t xml:space="preserve"> 1 </w:t>
      </w:r>
      <w:r>
        <w:rPr>
          <w:sz w:val="36"/>
          <w:szCs w:val="36"/>
        </w:rPr>
        <w:t>направление вращения полей стороны А</w:t>
      </w:r>
      <w:proofErr w:type="gramStart"/>
      <w:r>
        <w:rPr>
          <w:sz w:val="36"/>
          <w:szCs w:val="36"/>
        </w:rPr>
        <w:t>1</w:t>
      </w:r>
      <w:proofErr w:type="gramEnd"/>
      <w:r>
        <w:rPr>
          <w:sz w:val="36"/>
          <w:szCs w:val="36"/>
        </w:rPr>
        <w:t xml:space="preserve">  магнита </w:t>
      </w:r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 xml:space="preserve">1 </w:t>
      </w:r>
      <w:r>
        <w:rPr>
          <w:sz w:val="36"/>
          <w:szCs w:val="36"/>
        </w:rPr>
        <w:t xml:space="preserve"> и стороны А2 магнита </w:t>
      </w:r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>2</w:t>
      </w:r>
      <w:r>
        <w:rPr>
          <w:sz w:val="36"/>
          <w:szCs w:val="36"/>
        </w:rPr>
        <w:t xml:space="preserve">, совпадают. Магнит </w:t>
      </w:r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 xml:space="preserve">1 </w:t>
      </w:r>
      <w:r>
        <w:rPr>
          <w:sz w:val="36"/>
          <w:szCs w:val="36"/>
        </w:rPr>
        <w:t xml:space="preserve">начинает с ускорением двигаться по направлению к магниту </w:t>
      </w:r>
      <w:proofErr w:type="gramStart"/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>2</w:t>
      </w:r>
      <w:proofErr w:type="gramEnd"/>
      <w:r w:rsidR="00561383">
        <w:rPr>
          <w:sz w:val="36"/>
          <w:szCs w:val="36"/>
        </w:rPr>
        <w:t xml:space="preserve"> ибо с их сближение в </w:t>
      </w:r>
      <w:proofErr w:type="spellStart"/>
      <w:r w:rsidR="00561383">
        <w:rPr>
          <w:sz w:val="36"/>
          <w:szCs w:val="36"/>
        </w:rPr>
        <w:t>экспотенциальной</w:t>
      </w:r>
      <w:proofErr w:type="spellEnd"/>
      <w:r w:rsidR="00561383">
        <w:rPr>
          <w:sz w:val="36"/>
          <w:szCs w:val="36"/>
        </w:rPr>
        <w:t xml:space="preserve"> зависи</w:t>
      </w:r>
      <w:r w:rsidR="00E90386">
        <w:rPr>
          <w:sz w:val="36"/>
          <w:szCs w:val="36"/>
        </w:rPr>
        <w:t xml:space="preserve">мости увеличивается </w:t>
      </w:r>
      <w:r w:rsidR="00561383">
        <w:rPr>
          <w:sz w:val="36"/>
          <w:szCs w:val="36"/>
        </w:rPr>
        <w:t xml:space="preserve"> сила их взаимодействия</w:t>
      </w:r>
      <w:r>
        <w:rPr>
          <w:sz w:val="36"/>
          <w:szCs w:val="36"/>
        </w:rPr>
        <w:t>.</w:t>
      </w:r>
      <w:r w:rsidR="00E90386">
        <w:rPr>
          <w:sz w:val="36"/>
          <w:szCs w:val="36"/>
        </w:rPr>
        <w:t xml:space="preserve"> Ускоренное д</w:t>
      </w:r>
      <w:r>
        <w:rPr>
          <w:sz w:val="36"/>
          <w:szCs w:val="36"/>
        </w:rPr>
        <w:t xml:space="preserve">вижение будет </w:t>
      </w:r>
      <w:proofErr w:type="gramStart"/>
      <w:r>
        <w:rPr>
          <w:sz w:val="36"/>
          <w:szCs w:val="36"/>
        </w:rPr>
        <w:t>продолжатся</w:t>
      </w:r>
      <w:proofErr w:type="gramEnd"/>
      <w:r>
        <w:rPr>
          <w:sz w:val="36"/>
          <w:szCs w:val="36"/>
        </w:rPr>
        <w:t xml:space="preserve"> до тех пор, пока стороны А1 и А2 не перекроют друг друга. При этом магнит </w:t>
      </w:r>
      <w:r>
        <w:rPr>
          <w:sz w:val="36"/>
          <w:szCs w:val="36"/>
          <w:lang w:val="en-US"/>
        </w:rPr>
        <w:t>S</w:t>
      </w:r>
      <w:r w:rsidRPr="000F5A12">
        <w:rPr>
          <w:sz w:val="36"/>
          <w:szCs w:val="36"/>
        </w:rPr>
        <w:t xml:space="preserve">1 </w:t>
      </w:r>
      <w:r>
        <w:rPr>
          <w:sz w:val="36"/>
          <w:szCs w:val="36"/>
        </w:rPr>
        <w:t xml:space="preserve">запасет некоторую кинетическую энергию. </w:t>
      </w:r>
      <w:r w:rsidR="00127977">
        <w:rPr>
          <w:sz w:val="36"/>
          <w:szCs w:val="36"/>
        </w:rPr>
        <w:t xml:space="preserve">Если же по </w:t>
      </w:r>
      <w:proofErr w:type="gramStart"/>
      <w:r w:rsidR="00127977">
        <w:rPr>
          <w:sz w:val="36"/>
          <w:szCs w:val="36"/>
        </w:rPr>
        <w:t>каким то</w:t>
      </w:r>
      <w:proofErr w:type="gramEnd"/>
      <w:r w:rsidR="00127977">
        <w:rPr>
          <w:sz w:val="36"/>
          <w:szCs w:val="36"/>
        </w:rPr>
        <w:t xml:space="preserve"> причинам он сделать этого не сможет, возникнет первое устойчивое состояние. </w:t>
      </w:r>
      <w:r>
        <w:rPr>
          <w:sz w:val="36"/>
          <w:szCs w:val="36"/>
        </w:rPr>
        <w:t>ОСТАЛЬНЫЕ СТОРОНЫ УЧАСТИЯ В ПОЦЕССЕ ПОКА НЕ ПРИНИМАЮТ.</w:t>
      </w:r>
    </w:p>
    <w:p w:rsidR="008F1571" w:rsidRDefault="008F1571">
      <w:pPr>
        <w:rPr>
          <w:sz w:val="36"/>
          <w:szCs w:val="36"/>
        </w:rPr>
      </w:pPr>
      <w:r>
        <w:rPr>
          <w:sz w:val="36"/>
          <w:szCs w:val="36"/>
        </w:rPr>
        <w:t xml:space="preserve">При дальнейшем движении магнита </w:t>
      </w:r>
      <w:r>
        <w:rPr>
          <w:sz w:val="36"/>
          <w:szCs w:val="36"/>
          <w:lang w:val="en-US"/>
        </w:rPr>
        <w:t>S</w:t>
      </w:r>
      <w:r w:rsidRPr="008F1571">
        <w:rPr>
          <w:sz w:val="36"/>
          <w:szCs w:val="36"/>
        </w:rPr>
        <w:t>1</w:t>
      </w:r>
      <w:r>
        <w:rPr>
          <w:sz w:val="36"/>
          <w:szCs w:val="36"/>
        </w:rPr>
        <w:t xml:space="preserve"> за счет запасенной ранее кинетической энергии или под действием </w:t>
      </w:r>
      <w:r w:rsidR="00B4088F">
        <w:rPr>
          <w:sz w:val="36"/>
          <w:szCs w:val="36"/>
        </w:rPr>
        <w:t>нашей силы</w:t>
      </w:r>
      <w:r>
        <w:rPr>
          <w:sz w:val="36"/>
          <w:szCs w:val="36"/>
        </w:rPr>
        <w:t>, в дело вступают стороны Б</w:t>
      </w:r>
      <w:proofErr w:type="gramStart"/>
      <w:r>
        <w:rPr>
          <w:sz w:val="36"/>
          <w:szCs w:val="36"/>
        </w:rPr>
        <w:t>1</w:t>
      </w:r>
      <w:proofErr w:type="gramEnd"/>
      <w:r>
        <w:rPr>
          <w:sz w:val="36"/>
          <w:szCs w:val="36"/>
        </w:rPr>
        <w:t xml:space="preserve"> </w:t>
      </w:r>
      <w:r w:rsidRPr="008F1571">
        <w:rPr>
          <w:sz w:val="36"/>
          <w:szCs w:val="36"/>
        </w:rPr>
        <w:t>:</w:t>
      </w:r>
      <w:r>
        <w:rPr>
          <w:sz w:val="36"/>
          <w:szCs w:val="36"/>
        </w:rPr>
        <w:t>Б</w:t>
      </w:r>
      <w:proofErr w:type="gramStart"/>
      <w:r>
        <w:rPr>
          <w:sz w:val="36"/>
          <w:szCs w:val="36"/>
        </w:rPr>
        <w:t>2</w:t>
      </w:r>
      <w:proofErr w:type="gramEnd"/>
      <w:r>
        <w:rPr>
          <w:sz w:val="36"/>
          <w:szCs w:val="36"/>
        </w:rPr>
        <w:t xml:space="preserve"> , Г1</w:t>
      </w:r>
      <w:r w:rsidRPr="008F1571">
        <w:rPr>
          <w:sz w:val="36"/>
          <w:szCs w:val="36"/>
        </w:rPr>
        <w:t>:</w:t>
      </w:r>
      <w:r>
        <w:rPr>
          <w:sz w:val="36"/>
          <w:szCs w:val="36"/>
        </w:rPr>
        <w:t>Г</w:t>
      </w:r>
      <w:proofErr w:type="gramStart"/>
      <w:r>
        <w:rPr>
          <w:sz w:val="36"/>
          <w:szCs w:val="36"/>
        </w:rPr>
        <w:t>2</w:t>
      </w:r>
      <w:proofErr w:type="gramEnd"/>
      <w:r>
        <w:rPr>
          <w:sz w:val="36"/>
          <w:szCs w:val="36"/>
        </w:rPr>
        <w:t xml:space="preserve">. Направление движения </w:t>
      </w:r>
      <w:r w:rsidR="00B4088F">
        <w:rPr>
          <w:sz w:val="36"/>
          <w:szCs w:val="36"/>
        </w:rPr>
        <w:t xml:space="preserve">полей </w:t>
      </w:r>
      <w:r>
        <w:rPr>
          <w:sz w:val="36"/>
          <w:szCs w:val="36"/>
        </w:rPr>
        <w:t>у ко</w:t>
      </w:r>
      <w:r w:rsidR="008D2381">
        <w:rPr>
          <w:sz w:val="36"/>
          <w:szCs w:val="36"/>
        </w:rPr>
        <w:t>торых противоположное</w:t>
      </w:r>
      <w:r w:rsidR="00E90386">
        <w:rPr>
          <w:sz w:val="36"/>
          <w:szCs w:val="36"/>
        </w:rPr>
        <w:t xml:space="preserve"> и они начинают противодействовать друг другу с </w:t>
      </w:r>
      <w:r w:rsidR="0014086A">
        <w:rPr>
          <w:sz w:val="36"/>
          <w:szCs w:val="36"/>
        </w:rPr>
        <w:t xml:space="preserve"> </w:t>
      </w:r>
      <w:r w:rsidR="00E90386">
        <w:rPr>
          <w:sz w:val="36"/>
          <w:szCs w:val="36"/>
        </w:rPr>
        <w:t>нара</w:t>
      </w:r>
      <w:r w:rsidR="0014086A">
        <w:rPr>
          <w:sz w:val="36"/>
          <w:szCs w:val="36"/>
        </w:rPr>
        <w:t xml:space="preserve">стающей </w:t>
      </w:r>
      <w:r w:rsidR="00E90386">
        <w:rPr>
          <w:sz w:val="36"/>
          <w:szCs w:val="36"/>
        </w:rPr>
        <w:t>по мере  перекрытия сторон.</w:t>
      </w:r>
      <w:proofErr w:type="gramStart"/>
      <w:r w:rsidR="00E9038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.</w:t>
      </w:r>
      <w:proofErr w:type="gramEnd"/>
      <w:r w:rsidR="00B4088F">
        <w:rPr>
          <w:sz w:val="36"/>
          <w:szCs w:val="36"/>
        </w:rPr>
        <w:t>В то же время сила притяжения сторон А1 и А2  в связи с их удалением друг от друга, начинает ослабевать</w:t>
      </w:r>
      <w:r w:rsidR="007F514F">
        <w:rPr>
          <w:sz w:val="36"/>
          <w:szCs w:val="36"/>
        </w:rPr>
        <w:t xml:space="preserve"> стремясь </w:t>
      </w:r>
      <w:r w:rsidR="00E90386">
        <w:rPr>
          <w:sz w:val="36"/>
          <w:szCs w:val="36"/>
        </w:rPr>
        <w:t xml:space="preserve"> </w:t>
      </w:r>
      <w:r w:rsidR="00D21679">
        <w:rPr>
          <w:sz w:val="36"/>
          <w:szCs w:val="36"/>
        </w:rPr>
        <w:t xml:space="preserve">к </w:t>
      </w:r>
      <w:r w:rsidR="00E90386">
        <w:rPr>
          <w:sz w:val="36"/>
          <w:szCs w:val="36"/>
        </w:rPr>
        <w:t>нулю</w:t>
      </w:r>
      <w:r w:rsidR="00B4088F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 </w:t>
      </w:r>
      <w:r w:rsidR="00D21679">
        <w:rPr>
          <w:sz w:val="36"/>
          <w:szCs w:val="36"/>
        </w:rPr>
        <w:t>Баланс действующих сил перераспределится в сторону  взаимодействия сторон</w:t>
      </w:r>
      <w:proofErr w:type="gramStart"/>
      <w:r w:rsidR="00D21679">
        <w:rPr>
          <w:sz w:val="36"/>
          <w:szCs w:val="36"/>
        </w:rPr>
        <w:t xml:space="preserve"> Б</w:t>
      </w:r>
      <w:proofErr w:type="gramEnd"/>
      <w:r w:rsidR="00D21679">
        <w:rPr>
          <w:sz w:val="36"/>
          <w:szCs w:val="36"/>
        </w:rPr>
        <w:t xml:space="preserve"> и Г. Магниты начинают отталкиваться в направлении противоположном действующей на них, нашей силе. </w:t>
      </w:r>
      <w:proofErr w:type="spellStart"/>
      <w:r w:rsidR="00D21679">
        <w:rPr>
          <w:sz w:val="36"/>
          <w:szCs w:val="36"/>
        </w:rPr>
        <w:t>Максиум</w:t>
      </w:r>
      <w:proofErr w:type="spellEnd"/>
      <w:r w:rsidR="00D21679">
        <w:rPr>
          <w:sz w:val="36"/>
          <w:szCs w:val="36"/>
        </w:rPr>
        <w:t xml:space="preserve"> </w:t>
      </w:r>
      <w:proofErr w:type="gramStart"/>
      <w:r w:rsidR="00D21679">
        <w:rPr>
          <w:sz w:val="36"/>
          <w:szCs w:val="36"/>
        </w:rPr>
        <w:t>будет</w:t>
      </w:r>
      <w:proofErr w:type="gramEnd"/>
      <w:r w:rsidR="00D21679">
        <w:rPr>
          <w:sz w:val="36"/>
          <w:szCs w:val="36"/>
        </w:rPr>
        <w:t xml:space="preserve"> достигнут </w:t>
      </w:r>
      <w:r>
        <w:rPr>
          <w:sz w:val="36"/>
          <w:szCs w:val="36"/>
        </w:rPr>
        <w:t xml:space="preserve"> в момент </w:t>
      </w:r>
      <w:r w:rsidR="007F514F">
        <w:rPr>
          <w:sz w:val="36"/>
          <w:szCs w:val="36"/>
        </w:rPr>
        <w:t xml:space="preserve"> ПЕРЕД ПОЛНЫМ совпадением </w:t>
      </w:r>
      <w:r w:rsidR="00E90386">
        <w:rPr>
          <w:sz w:val="36"/>
          <w:szCs w:val="36"/>
        </w:rPr>
        <w:t xml:space="preserve"> </w:t>
      </w:r>
      <w:r w:rsidR="007F514F">
        <w:rPr>
          <w:sz w:val="36"/>
          <w:szCs w:val="36"/>
        </w:rPr>
        <w:t>осей симметрии и перекрытием сторон. В МОМЕНТ ПОЛНОГО СОПАДЕНИЯ</w:t>
      </w:r>
      <w:proofErr w:type="gramStart"/>
      <w:r w:rsidR="007F514F">
        <w:rPr>
          <w:sz w:val="36"/>
          <w:szCs w:val="36"/>
        </w:rPr>
        <w:t xml:space="preserve"> ,</w:t>
      </w:r>
      <w:proofErr w:type="gramEnd"/>
      <w:r w:rsidR="007F514F">
        <w:rPr>
          <w:sz w:val="36"/>
          <w:szCs w:val="36"/>
        </w:rPr>
        <w:t xml:space="preserve"> СИЛЫ СТОРОН ПОЛЮСОВ ПОЛНОСТЬЮ СКОМПНСИРУЮТ ДРУГ ДРУГА И ВОЗНИКНЕТ </w:t>
      </w:r>
      <w:r w:rsidR="007F514F" w:rsidRPr="007F514F">
        <w:rPr>
          <w:b/>
          <w:sz w:val="36"/>
          <w:szCs w:val="36"/>
        </w:rPr>
        <w:t>НЕУСТОЙЧИВАЯ ПОЗИЦИЯ</w:t>
      </w:r>
      <w:r w:rsidR="007F514F">
        <w:rPr>
          <w:sz w:val="36"/>
          <w:szCs w:val="36"/>
        </w:rPr>
        <w:t xml:space="preserve"> . </w:t>
      </w:r>
      <w:r>
        <w:rPr>
          <w:sz w:val="36"/>
          <w:szCs w:val="36"/>
        </w:rPr>
        <w:t xml:space="preserve"> </w:t>
      </w:r>
      <w:r w:rsidR="00BA21F1">
        <w:rPr>
          <w:sz w:val="36"/>
          <w:szCs w:val="36"/>
        </w:rPr>
        <w:t xml:space="preserve"> (</w:t>
      </w:r>
      <w:r w:rsidR="00BA21F1" w:rsidRPr="00BA21F1">
        <w:rPr>
          <w:i/>
          <w:sz w:val="36"/>
          <w:szCs w:val="36"/>
        </w:rPr>
        <w:t>ВАЖНО: Е</w:t>
      </w:r>
      <w:r w:rsidR="00D21679" w:rsidRPr="00BA21F1">
        <w:rPr>
          <w:i/>
          <w:sz w:val="36"/>
          <w:szCs w:val="36"/>
        </w:rPr>
        <w:t>сли перед этим</w:t>
      </w:r>
      <w:r w:rsidR="00D21679">
        <w:rPr>
          <w:sz w:val="36"/>
          <w:szCs w:val="36"/>
        </w:rPr>
        <w:t xml:space="preserve"> </w:t>
      </w:r>
      <w:r w:rsidR="00BA21F1" w:rsidRPr="00BA21F1">
        <w:rPr>
          <w:i/>
          <w:sz w:val="36"/>
          <w:szCs w:val="36"/>
        </w:rPr>
        <w:t xml:space="preserve"> </w:t>
      </w:r>
      <w:r w:rsidR="00922D27" w:rsidRPr="00BA21F1">
        <w:rPr>
          <w:i/>
          <w:sz w:val="36"/>
          <w:szCs w:val="36"/>
        </w:rPr>
        <w:t xml:space="preserve"> движение магнита осуществлялось за счет запасенной при сближении кинетической энергии, на этом участке </w:t>
      </w:r>
      <w:r w:rsidR="00EB3573">
        <w:rPr>
          <w:i/>
          <w:sz w:val="36"/>
          <w:szCs w:val="36"/>
        </w:rPr>
        <w:t xml:space="preserve">она будет полностью израсходована </w:t>
      </w:r>
      <w:r w:rsidR="00922D27" w:rsidRPr="00BA21F1">
        <w:rPr>
          <w:i/>
          <w:sz w:val="36"/>
          <w:szCs w:val="36"/>
        </w:rPr>
        <w:t xml:space="preserve"> и баланс </w:t>
      </w:r>
      <w:r w:rsidR="004A2493" w:rsidRPr="00BA21F1">
        <w:rPr>
          <w:i/>
          <w:sz w:val="36"/>
          <w:szCs w:val="36"/>
        </w:rPr>
        <w:t xml:space="preserve"> энергии </w:t>
      </w:r>
      <w:r w:rsidR="00D21679" w:rsidRPr="00BA21F1">
        <w:rPr>
          <w:i/>
          <w:sz w:val="36"/>
          <w:szCs w:val="36"/>
        </w:rPr>
        <w:t xml:space="preserve">первый раз </w:t>
      </w:r>
      <w:r w:rsidR="00922D27" w:rsidRPr="00BA21F1">
        <w:rPr>
          <w:i/>
          <w:sz w:val="36"/>
          <w:szCs w:val="36"/>
        </w:rPr>
        <w:t>выйдет в ноль.</w:t>
      </w:r>
      <w:r w:rsidR="0014086A">
        <w:rPr>
          <w:i/>
          <w:sz w:val="36"/>
          <w:szCs w:val="36"/>
        </w:rPr>
        <w:t xml:space="preserve"> </w:t>
      </w:r>
      <w:proofErr w:type="gramStart"/>
      <w:r w:rsidR="0014086A">
        <w:rPr>
          <w:i/>
          <w:sz w:val="36"/>
          <w:szCs w:val="36"/>
        </w:rPr>
        <w:t>Механизм зависит от соотношения скоростей и здесь я его рассматривать не буду</w:t>
      </w:r>
      <w:r w:rsidR="00BA21F1" w:rsidRPr="00BA21F1">
        <w:rPr>
          <w:i/>
          <w:sz w:val="36"/>
          <w:szCs w:val="36"/>
        </w:rPr>
        <w:t>)</w:t>
      </w:r>
      <w:r w:rsidR="00922D27">
        <w:rPr>
          <w:sz w:val="36"/>
          <w:szCs w:val="36"/>
        </w:rPr>
        <w:t xml:space="preserve"> </w:t>
      </w:r>
      <w:proofErr w:type="gramEnd"/>
    </w:p>
    <w:p w:rsidR="00EA7B47" w:rsidRDefault="00D21679">
      <w:pPr>
        <w:rPr>
          <w:sz w:val="36"/>
          <w:szCs w:val="36"/>
        </w:rPr>
      </w:pPr>
      <w:r>
        <w:rPr>
          <w:sz w:val="36"/>
          <w:szCs w:val="36"/>
        </w:rPr>
        <w:t>Если под действием нашей</w:t>
      </w:r>
      <w:r w:rsidR="00127977">
        <w:rPr>
          <w:sz w:val="36"/>
          <w:szCs w:val="36"/>
        </w:rPr>
        <w:t xml:space="preserve"> силы магнит </w:t>
      </w:r>
      <w:r>
        <w:rPr>
          <w:sz w:val="36"/>
          <w:szCs w:val="36"/>
        </w:rPr>
        <w:t xml:space="preserve"> выйдет из неустойчивой позиции</w:t>
      </w:r>
      <w:r w:rsidR="00EA7B47">
        <w:rPr>
          <w:sz w:val="36"/>
          <w:szCs w:val="36"/>
        </w:rPr>
        <w:t xml:space="preserve"> по ходу движения</w:t>
      </w:r>
      <w:r>
        <w:rPr>
          <w:sz w:val="36"/>
          <w:szCs w:val="36"/>
        </w:rPr>
        <w:t xml:space="preserve">, то на него по прежнему будут действовать </w:t>
      </w:r>
      <w:r w:rsidR="00127977">
        <w:rPr>
          <w:sz w:val="36"/>
          <w:szCs w:val="36"/>
        </w:rPr>
        <w:t xml:space="preserve">встречные </w:t>
      </w:r>
      <w:r>
        <w:rPr>
          <w:sz w:val="36"/>
          <w:szCs w:val="36"/>
        </w:rPr>
        <w:t>силы</w:t>
      </w:r>
      <w:r w:rsidR="00EA7B47">
        <w:rPr>
          <w:sz w:val="36"/>
          <w:szCs w:val="36"/>
        </w:rPr>
        <w:t xml:space="preserve"> сторон</w:t>
      </w:r>
      <w:proofErr w:type="gramStart"/>
      <w:r w:rsidR="00EA7B47">
        <w:rPr>
          <w:sz w:val="36"/>
          <w:szCs w:val="36"/>
        </w:rPr>
        <w:t xml:space="preserve"> Б</w:t>
      </w:r>
      <w:proofErr w:type="gramEnd"/>
      <w:r w:rsidR="00EA7B47">
        <w:rPr>
          <w:sz w:val="36"/>
          <w:szCs w:val="36"/>
        </w:rPr>
        <w:t xml:space="preserve"> и Г однако они начнут уменьшатся</w:t>
      </w:r>
      <w:r w:rsidR="008D2381">
        <w:rPr>
          <w:sz w:val="36"/>
          <w:szCs w:val="36"/>
        </w:rPr>
        <w:t xml:space="preserve"> ведь их перекрытие уменьшается</w:t>
      </w:r>
      <w:r w:rsidR="00EA7B47">
        <w:rPr>
          <w:sz w:val="36"/>
          <w:szCs w:val="36"/>
        </w:rPr>
        <w:t>, а вот силы взаимодействия</w:t>
      </w:r>
      <w:r w:rsidR="00127977">
        <w:rPr>
          <w:sz w:val="36"/>
          <w:szCs w:val="36"/>
        </w:rPr>
        <w:t xml:space="preserve"> (притяжения) </w:t>
      </w:r>
      <w:r w:rsidR="00EA7B47">
        <w:rPr>
          <w:sz w:val="36"/>
          <w:szCs w:val="36"/>
        </w:rPr>
        <w:t xml:space="preserve"> сторон В1 и В2 начнут возрастать. Ведь направление движения  у них совпадают и баланс энергии начинает </w:t>
      </w:r>
      <w:proofErr w:type="gramStart"/>
      <w:r w:rsidR="00EA7B47">
        <w:rPr>
          <w:sz w:val="36"/>
          <w:szCs w:val="36"/>
        </w:rPr>
        <w:t>перераспределятся</w:t>
      </w:r>
      <w:proofErr w:type="gramEnd"/>
      <w:r w:rsidR="00EA7B47">
        <w:rPr>
          <w:sz w:val="36"/>
          <w:szCs w:val="36"/>
        </w:rPr>
        <w:t xml:space="preserve"> в их пользу. Магнит продолжает двигаться в прежнем </w:t>
      </w:r>
      <w:proofErr w:type="gramStart"/>
      <w:r w:rsidR="00EA7B47">
        <w:rPr>
          <w:sz w:val="36"/>
          <w:szCs w:val="36"/>
        </w:rPr>
        <w:t>направлении</w:t>
      </w:r>
      <w:proofErr w:type="gramEnd"/>
      <w:r w:rsidR="00127977">
        <w:rPr>
          <w:sz w:val="36"/>
          <w:szCs w:val="36"/>
        </w:rPr>
        <w:t xml:space="preserve"> </w:t>
      </w:r>
      <w:r w:rsidR="00EA7B47">
        <w:rPr>
          <w:sz w:val="36"/>
          <w:szCs w:val="36"/>
        </w:rPr>
        <w:t xml:space="preserve"> но теперь уже с УСКОРЕНИЕМ (участок </w:t>
      </w:r>
      <w:r w:rsidR="00EA7B47">
        <w:rPr>
          <w:sz w:val="36"/>
          <w:szCs w:val="36"/>
          <w:lang w:val="en-US"/>
        </w:rPr>
        <w:t>L</w:t>
      </w:r>
      <w:r w:rsidR="00EA7B47" w:rsidRPr="00EA7B47">
        <w:rPr>
          <w:sz w:val="36"/>
          <w:szCs w:val="36"/>
        </w:rPr>
        <w:t xml:space="preserve">3) </w:t>
      </w:r>
      <w:r w:rsidR="00127977">
        <w:rPr>
          <w:sz w:val="36"/>
          <w:szCs w:val="36"/>
        </w:rPr>
        <w:t xml:space="preserve">, при этом </w:t>
      </w:r>
      <w:r w:rsidR="00EA7B47">
        <w:rPr>
          <w:sz w:val="36"/>
          <w:szCs w:val="36"/>
        </w:rPr>
        <w:t xml:space="preserve"> наша сила </w:t>
      </w:r>
      <w:r w:rsidR="00127977">
        <w:rPr>
          <w:sz w:val="36"/>
          <w:szCs w:val="36"/>
        </w:rPr>
        <w:t xml:space="preserve">уже </w:t>
      </w:r>
      <w:r w:rsidR="00EA7B47">
        <w:rPr>
          <w:sz w:val="36"/>
          <w:szCs w:val="36"/>
        </w:rPr>
        <w:t xml:space="preserve">ему не нужна.   </w:t>
      </w:r>
      <w:proofErr w:type="spellStart"/>
      <w:r w:rsidR="00EA7B47">
        <w:rPr>
          <w:sz w:val="36"/>
          <w:szCs w:val="36"/>
        </w:rPr>
        <w:t>М</w:t>
      </w:r>
      <w:r w:rsidR="00910A8B">
        <w:rPr>
          <w:sz w:val="36"/>
          <w:szCs w:val="36"/>
        </w:rPr>
        <w:t>аксиум</w:t>
      </w:r>
      <w:proofErr w:type="spellEnd"/>
      <w:r w:rsidR="00910A8B">
        <w:rPr>
          <w:sz w:val="36"/>
          <w:szCs w:val="36"/>
        </w:rPr>
        <w:t xml:space="preserve"> </w:t>
      </w:r>
      <w:r w:rsidR="00EA7B47">
        <w:rPr>
          <w:sz w:val="36"/>
          <w:szCs w:val="36"/>
        </w:rPr>
        <w:t xml:space="preserve"> будет достигнут в момент перекрытия сторон В</w:t>
      </w:r>
      <w:proofErr w:type="gramStart"/>
      <w:r w:rsidR="00EA7B47">
        <w:rPr>
          <w:sz w:val="36"/>
          <w:szCs w:val="36"/>
        </w:rPr>
        <w:t>1</w:t>
      </w:r>
      <w:proofErr w:type="gramEnd"/>
      <w:r w:rsidR="00EA7B47">
        <w:rPr>
          <w:sz w:val="36"/>
          <w:szCs w:val="36"/>
        </w:rPr>
        <w:t xml:space="preserve"> и В2.</w:t>
      </w:r>
      <w:r w:rsidR="00127977">
        <w:rPr>
          <w:sz w:val="36"/>
          <w:szCs w:val="36"/>
        </w:rPr>
        <w:t xml:space="preserve"> На этом участке он точно так же как и на участке </w:t>
      </w:r>
      <w:r w:rsidR="00127977">
        <w:rPr>
          <w:sz w:val="36"/>
          <w:szCs w:val="36"/>
          <w:lang w:val="en-US"/>
        </w:rPr>
        <w:t>L</w:t>
      </w:r>
      <w:r w:rsidR="00127977">
        <w:rPr>
          <w:sz w:val="36"/>
          <w:szCs w:val="36"/>
        </w:rPr>
        <w:t xml:space="preserve">1 запасет кинетическую энергию и за счет нее выбежит за плоскость перекрытия. </w:t>
      </w:r>
    </w:p>
    <w:p w:rsidR="00BC7C06" w:rsidRDefault="00BC7C06">
      <w:pPr>
        <w:rPr>
          <w:sz w:val="36"/>
          <w:szCs w:val="36"/>
        </w:rPr>
      </w:pPr>
      <w:r>
        <w:rPr>
          <w:sz w:val="36"/>
          <w:szCs w:val="36"/>
        </w:rPr>
        <w:t xml:space="preserve">На участке </w:t>
      </w:r>
      <w:r>
        <w:rPr>
          <w:sz w:val="36"/>
          <w:szCs w:val="36"/>
          <w:lang w:val="en-US"/>
        </w:rPr>
        <w:t>L</w:t>
      </w:r>
      <w:r w:rsidRPr="00BC7C06">
        <w:rPr>
          <w:sz w:val="36"/>
          <w:szCs w:val="36"/>
        </w:rPr>
        <w:t>4</w:t>
      </w:r>
      <w:r>
        <w:rPr>
          <w:sz w:val="36"/>
          <w:szCs w:val="36"/>
        </w:rPr>
        <w:t xml:space="preserve"> который расположен за перекрытием сторон В, силы  взаимодействия  сторон Б и Г аналогично тому  как  в начале движения уже не действуют , а вот вектор сил действующий на магнит со сторон</w:t>
      </w:r>
      <w:proofErr w:type="gramStart"/>
      <w:r>
        <w:rPr>
          <w:sz w:val="36"/>
          <w:szCs w:val="36"/>
        </w:rPr>
        <w:t xml:space="preserve"> В</w:t>
      </w:r>
      <w:proofErr w:type="gramEnd"/>
      <w:r>
        <w:rPr>
          <w:sz w:val="36"/>
          <w:szCs w:val="36"/>
        </w:rPr>
        <w:t xml:space="preserve"> изменится на противоположный. Магнит остановится ,  изменит направление своего движения и будет двигаться в обратную сторону пока стороны</w:t>
      </w:r>
      <w:proofErr w:type="gramStart"/>
      <w:r>
        <w:rPr>
          <w:sz w:val="36"/>
          <w:szCs w:val="36"/>
        </w:rPr>
        <w:t xml:space="preserve"> В</w:t>
      </w:r>
      <w:proofErr w:type="gramEnd"/>
      <w:r>
        <w:rPr>
          <w:sz w:val="36"/>
          <w:szCs w:val="36"/>
        </w:rPr>
        <w:t xml:space="preserve"> вновь не перекроются. Возникнет вторая устойчивая позиция.  При этом кинетическая </w:t>
      </w:r>
      <w:proofErr w:type="gramStart"/>
      <w:r>
        <w:rPr>
          <w:sz w:val="36"/>
          <w:szCs w:val="36"/>
        </w:rPr>
        <w:t>энергия</w:t>
      </w:r>
      <w:proofErr w:type="gramEnd"/>
      <w:r>
        <w:rPr>
          <w:sz w:val="36"/>
          <w:szCs w:val="36"/>
        </w:rPr>
        <w:t xml:space="preserve"> запасенная на участке </w:t>
      </w:r>
      <w:r w:rsidR="00BD6E3D">
        <w:rPr>
          <w:sz w:val="36"/>
          <w:szCs w:val="36"/>
          <w:lang w:val="en-US"/>
        </w:rPr>
        <w:t>L</w:t>
      </w:r>
      <w:r w:rsidR="00BD6E3D" w:rsidRPr="00BD6E3D">
        <w:rPr>
          <w:sz w:val="36"/>
          <w:szCs w:val="36"/>
        </w:rPr>
        <w:t xml:space="preserve">3 </w:t>
      </w:r>
      <w:r w:rsidR="00BD6E3D">
        <w:rPr>
          <w:sz w:val="36"/>
          <w:szCs w:val="36"/>
        </w:rPr>
        <w:t xml:space="preserve"> будет полностью аннулирована. Балан энергий во второй раз выйдет в ноль.</w:t>
      </w:r>
    </w:p>
    <w:p w:rsidR="00BD6E3D" w:rsidRDefault="00BD6E3D">
      <w:pPr>
        <w:rPr>
          <w:sz w:val="36"/>
          <w:szCs w:val="36"/>
        </w:rPr>
      </w:pPr>
    </w:p>
    <w:p w:rsidR="00BD6E3D" w:rsidRDefault="00BD6E3D">
      <w:pPr>
        <w:rPr>
          <w:sz w:val="36"/>
          <w:szCs w:val="36"/>
        </w:rPr>
      </w:pPr>
      <w:r>
        <w:rPr>
          <w:sz w:val="36"/>
          <w:szCs w:val="36"/>
        </w:rPr>
        <w:t xml:space="preserve">Как видите, механизм взаимодействия магнитов устроен таким образом, что бы его энергетический баланс в конечном итоге был равен нулю, причем с двойной страховкой, </w:t>
      </w:r>
      <w:proofErr w:type="gramStart"/>
      <w:r>
        <w:rPr>
          <w:sz w:val="36"/>
          <w:szCs w:val="36"/>
        </w:rPr>
        <w:t>а</w:t>
      </w:r>
      <w:proofErr w:type="gramEnd"/>
      <w:r>
        <w:rPr>
          <w:sz w:val="36"/>
          <w:szCs w:val="36"/>
        </w:rPr>
        <w:t xml:space="preserve"> следовательно построение вечного </w:t>
      </w:r>
      <w:proofErr w:type="spellStart"/>
      <w:r>
        <w:rPr>
          <w:sz w:val="36"/>
          <w:szCs w:val="36"/>
        </w:rPr>
        <w:t>магнитовращателя</w:t>
      </w:r>
      <w:proofErr w:type="spellEnd"/>
      <w:r>
        <w:rPr>
          <w:sz w:val="36"/>
          <w:szCs w:val="36"/>
        </w:rPr>
        <w:t xml:space="preserve"> было невозможно.  Закон сохранения энергии, ничего не поделаешь. Но так уж ли невозможно</w:t>
      </w:r>
      <w:proofErr w:type="gramStart"/>
      <w:r>
        <w:rPr>
          <w:sz w:val="36"/>
          <w:szCs w:val="36"/>
        </w:rPr>
        <w:t xml:space="preserve"> ?</w:t>
      </w:r>
      <w:proofErr w:type="gramEnd"/>
      <w:r>
        <w:rPr>
          <w:sz w:val="36"/>
          <w:szCs w:val="36"/>
        </w:rPr>
        <w:t xml:space="preserve"> Нет, не так.  Можно ли обмануть этот механизм</w:t>
      </w:r>
      <w:proofErr w:type="gramStart"/>
      <w:r>
        <w:rPr>
          <w:sz w:val="36"/>
          <w:szCs w:val="36"/>
        </w:rPr>
        <w:t xml:space="preserve"> ?</w:t>
      </w:r>
      <w:proofErr w:type="gramEnd"/>
      <w:r>
        <w:rPr>
          <w:sz w:val="36"/>
          <w:szCs w:val="36"/>
        </w:rPr>
        <w:t xml:space="preserve"> Легко. Значит ли это, что будет нарушен ЗСЭ</w:t>
      </w:r>
      <w:proofErr w:type="gramStart"/>
      <w:r>
        <w:rPr>
          <w:sz w:val="36"/>
          <w:szCs w:val="36"/>
        </w:rPr>
        <w:t xml:space="preserve"> ?</w:t>
      </w:r>
      <w:proofErr w:type="gramEnd"/>
      <w:r>
        <w:rPr>
          <w:sz w:val="36"/>
          <w:szCs w:val="36"/>
        </w:rPr>
        <w:t xml:space="preserve"> Нет, не значит. Просто изменятся (скорее возникнут) пути перераспределения энергии от кого к нам</w:t>
      </w:r>
      <w:r w:rsidR="00C15E2B">
        <w:rPr>
          <w:sz w:val="36"/>
          <w:szCs w:val="36"/>
        </w:rPr>
        <w:t xml:space="preserve"> </w:t>
      </w:r>
      <w:proofErr w:type="gramStart"/>
      <w:r w:rsidR="00C15E2B">
        <w:rPr>
          <w:sz w:val="36"/>
          <w:szCs w:val="36"/>
        </w:rPr>
        <w:t>форма</w:t>
      </w:r>
      <w:proofErr w:type="gramEnd"/>
      <w:r w:rsidR="00C15E2B">
        <w:rPr>
          <w:sz w:val="36"/>
          <w:szCs w:val="36"/>
        </w:rPr>
        <w:t xml:space="preserve"> которой может быть достаточно широкой но в данном  </w:t>
      </w:r>
      <w:proofErr w:type="spellStart"/>
      <w:r w:rsidR="00C15E2B">
        <w:rPr>
          <w:sz w:val="36"/>
          <w:szCs w:val="36"/>
        </w:rPr>
        <w:t>девайсе</w:t>
      </w:r>
      <w:proofErr w:type="spellEnd"/>
      <w:r w:rsidR="00C15E2B">
        <w:rPr>
          <w:sz w:val="36"/>
          <w:szCs w:val="36"/>
        </w:rPr>
        <w:t xml:space="preserve"> она преобразуется к нужному нам виду.  Как у </w:t>
      </w:r>
      <w:proofErr w:type="spellStart"/>
      <w:r w:rsidR="00C15E2B">
        <w:rPr>
          <w:sz w:val="36"/>
          <w:szCs w:val="36"/>
        </w:rPr>
        <w:t>Слоболяна</w:t>
      </w:r>
      <w:proofErr w:type="spellEnd"/>
      <w:r w:rsidR="00C15E2B">
        <w:rPr>
          <w:sz w:val="36"/>
          <w:szCs w:val="36"/>
        </w:rPr>
        <w:t>. А как это сделать</w:t>
      </w:r>
      <w:proofErr w:type="gramStart"/>
      <w:r w:rsidR="00C15E2B">
        <w:rPr>
          <w:sz w:val="36"/>
          <w:szCs w:val="36"/>
        </w:rPr>
        <w:t xml:space="preserve"> ?</w:t>
      </w:r>
      <w:proofErr w:type="gramEnd"/>
      <w:r w:rsidR="00C15E2B">
        <w:rPr>
          <w:sz w:val="36"/>
          <w:szCs w:val="36"/>
        </w:rPr>
        <w:t xml:space="preserve"> Об этом в моем следующем сообщении. Нужно рисовать новый рисунок, а это долго.</w:t>
      </w:r>
    </w:p>
    <w:p w:rsidR="00C15E2B" w:rsidRDefault="00C15E2B">
      <w:pPr>
        <w:rPr>
          <w:sz w:val="36"/>
          <w:szCs w:val="36"/>
        </w:rPr>
      </w:pPr>
    </w:p>
    <w:p w:rsidR="00C15E2B" w:rsidRPr="00A579BD" w:rsidRDefault="00C15E2B">
      <w:pPr>
        <w:rPr>
          <w:sz w:val="36"/>
          <w:szCs w:val="36"/>
        </w:rPr>
      </w:pPr>
      <w:r w:rsidRPr="00A579BD">
        <w:rPr>
          <w:sz w:val="36"/>
          <w:szCs w:val="36"/>
        </w:rPr>
        <w:t>.</w:t>
      </w:r>
      <w:r w:rsidR="00A579BD" w:rsidRPr="00A579BD">
        <w:rPr>
          <w:sz w:val="36"/>
          <w:szCs w:val="36"/>
        </w:rPr>
        <w:t xml:space="preserve"> Обратите внимание на форму коричневой кривой. Ну точно форма напряжения (тока) в сети переменного тока, а почему</w:t>
      </w:r>
      <w:proofErr w:type="gramStart"/>
      <w:r w:rsidR="00A579BD" w:rsidRPr="00A579BD">
        <w:rPr>
          <w:sz w:val="36"/>
          <w:szCs w:val="36"/>
        </w:rPr>
        <w:t xml:space="preserve"> ?</w:t>
      </w:r>
      <w:proofErr w:type="gramEnd"/>
      <w:r w:rsidR="00A579BD" w:rsidRPr="00A579BD">
        <w:rPr>
          <w:sz w:val="36"/>
          <w:szCs w:val="36"/>
        </w:rPr>
        <w:t xml:space="preserve"> А потому, что они близнецы братья и в основе генерации ЭДС электромеханическими генераторами лежит все тот же механизм и точно так же он не позволяет вывести их на режим генерации </w:t>
      </w:r>
      <w:proofErr w:type="gramStart"/>
      <w:r w:rsidR="00A579BD" w:rsidRPr="00A579BD">
        <w:rPr>
          <w:sz w:val="36"/>
          <w:szCs w:val="36"/>
        </w:rPr>
        <w:t>СЕ</w:t>
      </w:r>
      <w:proofErr w:type="gramEnd"/>
      <w:r w:rsidR="00A579BD" w:rsidRPr="00A579BD">
        <w:rPr>
          <w:sz w:val="36"/>
          <w:szCs w:val="36"/>
        </w:rPr>
        <w:t xml:space="preserve"> хотя это вполне возможно.  Но об этом в следующий раз.</w:t>
      </w:r>
    </w:p>
    <w:p w:rsidR="00BD6E3D" w:rsidRDefault="00BD6E3D">
      <w:pPr>
        <w:rPr>
          <w:sz w:val="36"/>
          <w:szCs w:val="36"/>
        </w:rPr>
      </w:pPr>
    </w:p>
    <w:p w:rsidR="00BD6E3D" w:rsidRPr="00BD6E3D" w:rsidRDefault="00BD6E3D">
      <w:pPr>
        <w:rPr>
          <w:sz w:val="36"/>
          <w:szCs w:val="36"/>
        </w:rPr>
      </w:pPr>
    </w:p>
    <w:p w:rsidR="00D21679" w:rsidRDefault="00EA7B47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90386" w:rsidRPr="008F1571" w:rsidRDefault="00E90386">
      <w:pPr>
        <w:rPr>
          <w:sz w:val="36"/>
          <w:szCs w:val="36"/>
        </w:rPr>
      </w:pPr>
    </w:p>
    <w:p w:rsidR="000F5A12" w:rsidRPr="000F5A12" w:rsidRDefault="000F5A12">
      <w:pPr>
        <w:rPr>
          <w:sz w:val="36"/>
          <w:szCs w:val="36"/>
        </w:rPr>
      </w:pPr>
    </w:p>
    <w:sectPr w:rsidR="000F5A12" w:rsidRPr="000F5A12" w:rsidSect="00AA6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60"/>
  <w:doNotDisplayPageBoundaries/>
  <w:proofState w:spelling="clean" w:grammar="clean"/>
  <w:defaultTabStop w:val="708"/>
  <w:characterSpacingControl w:val="doNotCompress"/>
  <w:compat/>
  <w:rsids>
    <w:rsidRoot w:val="00994789"/>
    <w:rsid w:val="000F07F2"/>
    <w:rsid w:val="000F5A12"/>
    <w:rsid w:val="00127977"/>
    <w:rsid w:val="0014086A"/>
    <w:rsid w:val="001E6BC4"/>
    <w:rsid w:val="003E3168"/>
    <w:rsid w:val="004A2493"/>
    <w:rsid w:val="00561383"/>
    <w:rsid w:val="005B6E62"/>
    <w:rsid w:val="00660911"/>
    <w:rsid w:val="007542F8"/>
    <w:rsid w:val="007551A5"/>
    <w:rsid w:val="007F514F"/>
    <w:rsid w:val="00852842"/>
    <w:rsid w:val="008D2381"/>
    <w:rsid w:val="008F1571"/>
    <w:rsid w:val="00910A8B"/>
    <w:rsid w:val="00916A3B"/>
    <w:rsid w:val="00922D27"/>
    <w:rsid w:val="00925DF1"/>
    <w:rsid w:val="00994789"/>
    <w:rsid w:val="009D4DCE"/>
    <w:rsid w:val="00A579BD"/>
    <w:rsid w:val="00AA68AF"/>
    <w:rsid w:val="00AE3C04"/>
    <w:rsid w:val="00B4088F"/>
    <w:rsid w:val="00B834A3"/>
    <w:rsid w:val="00BA21F1"/>
    <w:rsid w:val="00BC7C06"/>
    <w:rsid w:val="00BD6E3D"/>
    <w:rsid w:val="00C15E2B"/>
    <w:rsid w:val="00C95331"/>
    <w:rsid w:val="00CB1B3C"/>
    <w:rsid w:val="00D21679"/>
    <w:rsid w:val="00D90766"/>
    <w:rsid w:val="00DB5EC0"/>
    <w:rsid w:val="00DC5A0C"/>
    <w:rsid w:val="00E15CC3"/>
    <w:rsid w:val="00E90386"/>
    <w:rsid w:val="00EA13A4"/>
    <w:rsid w:val="00EA7B47"/>
    <w:rsid w:val="00EB3573"/>
    <w:rsid w:val="00ED71A5"/>
    <w:rsid w:val="00FB35AB"/>
    <w:rsid w:val="00FC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8" type="connector" idref="#_x0000_s1107"/>
        <o:r id="V:Rule39" type="connector" idref="#_x0000_s1080"/>
        <o:r id="V:Rule40" type="connector" idref="#_x0000_s1096"/>
        <o:r id="V:Rule41" type="connector" idref="#_x0000_s1106"/>
        <o:r id="V:Rule42" type="connector" idref="#_x0000_s1054"/>
        <o:r id="V:Rule43" type="connector" idref="#_x0000_s1109"/>
        <o:r id="V:Rule44" type="connector" idref="#_x0000_s1079"/>
        <o:r id="V:Rule45" type="connector" idref="#_x0000_s1038"/>
        <o:r id="V:Rule46" type="connector" idref="#_x0000_s1097"/>
        <o:r id="V:Rule47" type="connector" idref="#_x0000_s1031"/>
        <o:r id="V:Rule48" type="connector" idref="#_x0000_s1103"/>
        <o:r id="V:Rule49" type="connector" idref="#_x0000_s1055"/>
        <o:r id="V:Rule50" type="connector" idref="#_x0000_s1112"/>
        <o:r id="V:Rule51" type="connector" idref="#_x0000_s1068"/>
        <o:r id="V:Rule52" type="connector" idref="#_x0000_s1113"/>
        <o:r id="V:Rule53" type="connector" idref="#_x0000_s1076"/>
        <o:r id="V:Rule54" type="connector" idref="#_x0000_s1034"/>
        <o:r id="V:Rule55" type="connector" idref="#_x0000_s1101"/>
        <o:r id="V:Rule56" type="connector" idref="#_x0000_s1033"/>
        <o:r id="V:Rule57" type="connector" idref="#_x0000_s1110"/>
        <o:r id="V:Rule58" type="connector" idref="#_x0000_s1043"/>
        <o:r id="V:Rule59" type="connector" idref="#_x0000_s1044"/>
        <o:r id="V:Rule60" type="connector" idref="#_x0000_s1056"/>
        <o:r id="V:Rule61" type="connector" idref="#_x0000_s1057"/>
        <o:r id="V:Rule62" type="connector" idref="#_x0000_s1104"/>
        <o:r id="V:Rule63" type="connector" idref="#_x0000_s1075"/>
        <o:r id="V:Rule64" type="connector" idref="#_x0000_s1116"/>
        <o:r id="V:Rule65" type="connector" idref="#_x0000_s1050"/>
        <o:r id="V:Rule66" type="connector" idref="#_x0000_s1115"/>
        <o:r id="V:Rule67" type="connector" idref="#_x0000_s1052"/>
        <o:r id="V:Rule68" type="connector" idref="#_x0000_s1105"/>
        <o:r id="V:Rule69" type="connector" idref="#_x0000_s1032"/>
        <o:r id="V:Rule70" type="connector" idref="#_x0000_s1081"/>
        <o:r id="V:Rule71" type="connector" idref="#_x0000_s1051"/>
        <o:r id="V:Rule72" type="connector" idref="#_x0000_s1077"/>
        <o:r id="V:Rule73" type="connector" idref="#_x0000_s1078"/>
        <o:r id="V:Rule74" type="connector" idref="#_x0000_s1041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21</cp:revision>
  <dcterms:created xsi:type="dcterms:W3CDTF">2019-02-08T14:30:00Z</dcterms:created>
  <dcterms:modified xsi:type="dcterms:W3CDTF">2019-02-08T20:50:00Z</dcterms:modified>
</cp:coreProperties>
</file>