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7E6" w:rsidRDefault="005A77E6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</w:t>
      </w:r>
      <w:r w:rsidR="00E73C77" w:rsidRPr="00E73C77">
        <w:rPr>
          <w:rFonts w:ascii="Arial" w:hAnsi="Arial" w:cs="Arial"/>
          <w:b/>
          <w:bCs/>
          <w:sz w:val="32"/>
          <w:szCs w:val="32"/>
        </w:rPr>
        <w:t>ЭФИР ПРОСТРАНСТВА</w:t>
      </w:r>
    </w:p>
    <w:p w:rsidR="005A77E6" w:rsidRDefault="005A77E6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E73C77" w:rsidRPr="005A77E6" w:rsidRDefault="005A77E6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>Много дискуссий, особенно между физиками</w:t>
      </w:r>
      <w:r w:rsidR="00E73C77"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>и химиками, было о природе той субстанции, которой, согласно научным гипотезам, должно быть</w:t>
      </w:r>
      <w:r w:rsidR="00E73C77"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>наполнено всё пространство. Одна сторона настаивает на том, что она бесконечно тоньше самого</w:t>
      </w:r>
      <w:r w:rsidR="00E73C77"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>разреженного газа, абсолютно лишена трения 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веса; другая заявляет, что она плотнее, чем самое</w:t>
      </w:r>
      <w:r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твёрдое тело. Считается, что в этой субстанции</w:t>
      </w:r>
      <w:r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первичные атомы материи плавают подобно пылинкам в солнечном луче, а свет, теплота и электричество полагаются её вибрациями.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Теософические исследователи, используя методы, которых нет в распоряжении физической</w:t>
      </w:r>
      <w:r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науки, обнаружили, что эти гипотезы имеют отношение к двум </w:t>
      </w:r>
      <w:proofErr w:type="gramStart"/>
      <w:r w:rsidRPr="00E73C77">
        <w:rPr>
          <w:rFonts w:ascii="Arial" w:hAnsi="Arial" w:cs="Arial"/>
          <w:sz w:val="32"/>
          <w:szCs w:val="32"/>
        </w:rPr>
        <w:t>совершенно различным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и отдельным разрядам явлений. Будучи способны иметь</w:t>
      </w:r>
      <w:r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дело с состояниями материи более тонкими, чем</w:t>
      </w:r>
      <w:r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газообразное, они обнаружили, что именно через</w:t>
      </w:r>
      <w:r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вибрации этой тончайшей материи для нас проявляются свет, теплота и электричество. Увидев,</w:t>
      </w:r>
      <w:r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что материя в этих высших состояниях выполняет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функции, приписываемые эфиру науки, они (возможно, неосмотрительно) назвали эти состояния</w:t>
      </w:r>
      <w:r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эфирными, оставшись, таким образом, без подходящего наименования для той субстанции, что выполняет другую часть требований науки.</w:t>
      </w:r>
    </w:p>
    <w:p w:rsidR="00E73C77" w:rsidRPr="00E73C77" w:rsidRDefault="005A77E6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  <w:r w:rsidR="00E73C77" w:rsidRPr="00E73C77">
        <w:rPr>
          <w:rFonts w:ascii="Arial" w:hAnsi="Arial" w:cs="Arial"/>
          <w:sz w:val="32"/>
          <w:szCs w:val="32"/>
        </w:rPr>
        <w:t xml:space="preserve">Давайте временно назовём её </w:t>
      </w:r>
      <w:proofErr w:type="spellStart"/>
      <w:r w:rsidR="00E73C77" w:rsidRPr="00E73C77">
        <w:rPr>
          <w:rFonts w:ascii="Arial" w:hAnsi="Arial" w:cs="Arial"/>
          <w:i/>
          <w:iCs/>
          <w:sz w:val="32"/>
          <w:szCs w:val="32"/>
        </w:rPr>
        <w:t>койлоном</w:t>
      </w:r>
      <w:proofErr w:type="spellEnd"/>
      <w:r w:rsidR="00E73C77" w:rsidRPr="00E73C77">
        <w:rPr>
          <w:rFonts w:ascii="Arial" w:hAnsi="Arial" w:cs="Arial"/>
          <w:sz w:val="32"/>
          <w:szCs w:val="32"/>
        </w:rPr>
        <w:t>, поскольку она наполняет то, что мы привыкли</w:t>
      </w:r>
      <w:r w:rsidR="00E73C77"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 xml:space="preserve">называть пустым пространством33. Тем, чем </w:t>
      </w:r>
      <w:proofErr w:type="spellStart"/>
      <w:r w:rsidR="00E73C77" w:rsidRPr="00E73C77">
        <w:rPr>
          <w:rFonts w:ascii="Arial" w:hAnsi="Arial" w:cs="Arial"/>
          <w:sz w:val="32"/>
          <w:szCs w:val="32"/>
        </w:rPr>
        <w:t>мулапракрити</w:t>
      </w:r>
      <w:proofErr w:type="spellEnd"/>
      <w:r w:rsidR="00E73C77" w:rsidRPr="00E73C77">
        <w:rPr>
          <w:rFonts w:ascii="Arial" w:hAnsi="Arial" w:cs="Arial"/>
          <w:sz w:val="32"/>
          <w:szCs w:val="32"/>
        </w:rPr>
        <w:t xml:space="preserve"> или «матерь-материя» является для всей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 xml:space="preserve">непостижимой совокупности вселенных, </w:t>
      </w:r>
      <w:proofErr w:type="spellStart"/>
      <w:r w:rsidR="00E73C77" w:rsidRPr="00E73C77">
        <w:rPr>
          <w:rFonts w:ascii="Arial" w:hAnsi="Arial" w:cs="Arial"/>
          <w:sz w:val="32"/>
          <w:szCs w:val="32"/>
        </w:rPr>
        <w:t>койлон</w:t>
      </w:r>
      <w:proofErr w:type="spellEnd"/>
      <w:r w:rsidR="00B95ECB">
        <w:rPr>
          <w:rFonts w:ascii="Arial" w:hAnsi="Arial" w:cs="Arial"/>
          <w:sz w:val="32"/>
          <w:szCs w:val="32"/>
        </w:rPr>
        <w:t xml:space="preserve"> является для нашей конкретной </w:t>
      </w:r>
      <w:r w:rsidR="00E73C77" w:rsidRPr="00E73C77">
        <w:rPr>
          <w:rFonts w:ascii="Arial" w:hAnsi="Arial" w:cs="Arial"/>
          <w:sz w:val="32"/>
          <w:szCs w:val="32"/>
        </w:rPr>
        <w:t>Вселенной — не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>просто для Солнечной системы, но для огромной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>совокупности, включающей все видимые солнца.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Между </w:t>
      </w:r>
      <w:proofErr w:type="spellStart"/>
      <w:r w:rsidRPr="00E73C77">
        <w:rPr>
          <w:rFonts w:ascii="Arial" w:hAnsi="Arial" w:cs="Arial"/>
          <w:sz w:val="32"/>
          <w:szCs w:val="32"/>
        </w:rPr>
        <w:t>койлоном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и </w:t>
      </w:r>
      <w:proofErr w:type="spellStart"/>
      <w:r w:rsidRPr="00E73C77">
        <w:rPr>
          <w:rFonts w:ascii="Arial" w:hAnsi="Arial" w:cs="Arial"/>
          <w:sz w:val="32"/>
          <w:szCs w:val="32"/>
        </w:rPr>
        <w:t>мулапракрити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должны существовать различные стадии, но сейчас мы не располагаем прямыми средствами для определения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их количества или выяснения чего-либо относительно их.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Однако в древнем оккультном трактате мы читаем о «бесцветном духовном флюиде</w:t>
      </w:r>
      <w:proofErr w:type="gramStart"/>
      <w:r w:rsidRPr="00E73C77">
        <w:rPr>
          <w:rFonts w:ascii="Arial" w:hAnsi="Arial" w:cs="Arial"/>
          <w:sz w:val="32"/>
          <w:szCs w:val="32"/>
        </w:rPr>
        <w:t xml:space="preserve">,... </w:t>
      </w:r>
      <w:proofErr w:type="gramEnd"/>
      <w:r w:rsidRPr="00E73C77">
        <w:rPr>
          <w:rFonts w:ascii="Arial" w:hAnsi="Arial" w:cs="Arial"/>
          <w:sz w:val="32"/>
          <w:szCs w:val="32"/>
        </w:rPr>
        <w:t>который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существует повсюду и образует первооснову, на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которой построена наша Солнечная система. Вне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последней она находится в </w:t>
      </w:r>
      <w:r w:rsidRPr="00E73C77">
        <w:rPr>
          <w:rFonts w:ascii="Arial" w:hAnsi="Arial" w:cs="Arial"/>
          <w:sz w:val="32"/>
          <w:szCs w:val="32"/>
        </w:rPr>
        <w:lastRenderedPageBreak/>
        <w:t>первозданной чистоте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лишь между звёздами Вселенной... Поскольку эта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субстанция иного рода, чем известная на Земле,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обитатели последней, смотря </w:t>
      </w:r>
      <w:r w:rsidRPr="00E73C77">
        <w:rPr>
          <w:rFonts w:ascii="Arial" w:hAnsi="Arial" w:cs="Arial"/>
          <w:i/>
          <w:iCs/>
          <w:sz w:val="32"/>
          <w:szCs w:val="32"/>
        </w:rPr>
        <w:t xml:space="preserve">через </w:t>
      </w:r>
      <w:r w:rsidRPr="00E73C77">
        <w:rPr>
          <w:rFonts w:ascii="Arial" w:hAnsi="Arial" w:cs="Arial"/>
          <w:sz w:val="32"/>
          <w:szCs w:val="32"/>
        </w:rPr>
        <w:t xml:space="preserve">неё, </w:t>
      </w:r>
      <w:proofErr w:type="gramStart"/>
      <w:r w:rsidRPr="00E73C77">
        <w:rPr>
          <w:rFonts w:ascii="Arial" w:hAnsi="Arial" w:cs="Arial"/>
          <w:sz w:val="32"/>
          <w:szCs w:val="32"/>
        </w:rPr>
        <w:t>в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своей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иллюзии и в невежестве верят, что это пустое 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32"/>
          <w:szCs w:val="32"/>
        </w:rPr>
      </w:pPr>
      <w:r w:rsidRPr="00E73C77">
        <w:rPr>
          <w:rFonts w:ascii="Arial" w:hAnsi="Arial" w:cs="Arial"/>
          <w:b/>
          <w:bCs/>
          <w:sz w:val="32"/>
          <w:szCs w:val="32"/>
        </w:rPr>
        <w:t xml:space="preserve">33 От греч. κοιλος; — </w:t>
      </w:r>
      <w:proofErr w:type="gramStart"/>
      <w:r w:rsidRPr="00E73C77">
        <w:rPr>
          <w:rFonts w:ascii="Arial" w:hAnsi="Arial" w:cs="Arial"/>
          <w:b/>
          <w:bCs/>
          <w:sz w:val="32"/>
          <w:szCs w:val="32"/>
        </w:rPr>
        <w:t>пустой</w:t>
      </w:r>
      <w:proofErr w:type="gramEnd"/>
      <w:r w:rsidRPr="00E73C77">
        <w:rPr>
          <w:rFonts w:ascii="Arial" w:hAnsi="Arial" w:cs="Arial"/>
          <w:b/>
          <w:bCs/>
          <w:sz w:val="32"/>
          <w:szCs w:val="32"/>
        </w:rPr>
        <w:t xml:space="preserve">, полый. — </w:t>
      </w:r>
      <w:r w:rsidRPr="00E73C77">
        <w:rPr>
          <w:rFonts w:ascii="Arial" w:hAnsi="Arial" w:cs="Arial"/>
          <w:b/>
          <w:bCs/>
          <w:i/>
          <w:iCs/>
          <w:sz w:val="32"/>
          <w:szCs w:val="32"/>
        </w:rPr>
        <w:t>Прим. пер.</w:t>
      </w:r>
    </w:p>
    <w:p w:rsidR="00B95ECB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E73C77">
        <w:rPr>
          <w:rFonts w:ascii="Arial" w:hAnsi="Arial" w:cs="Arial"/>
          <w:b/>
          <w:bCs/>
          <w:i/>
          <w:iCs/>
          <w:sz w:val="32"/>
          <w:szCs w:val="32"/>
        </w:rPr>
        <w:t xml:space="preserve">Глава IV. Эфир пространства </w:t>
      </w:r>
    </w:p>
    <w:p w:rsidR="00B95ECB" w:rsidRDefault="00B95ECB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E73C77" w:rsidRPr="00B95ECB" w:rsidRDefault="00B95ECB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про</w:t>
      </w:r>
      <w:r w:rsidR="00E73C77" w:rsidRPr="00E73C77">
        <w:rPr>
          <w:rFonts w:ascii="Arial" w:hAnsi="Arial" w:cs="Arial"/>
          <w:sz w:val="32"/>
          <w:szCs w:val="32"/>
        </w:rPr>
        <w:t>странство. Но во всей беспредельной Вселенной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 xml:space="preserve">нет </w:t>
      </w:r>
      <w:proofErr w:type="gramStart"/>
      <w:r w:rsidR="00E73C77" w:rsidRPr="00E73C77">
        <w:rPr>
          <w:rFonts w:ascii="Arial" w:hAnsi="Arial" w:cs="Arial"/>
          <w:sz w:val="32"/>
          <w:szCs w:val="32"/>
        </w:rPr>
        <w:t>и</w:t>
      </w:r>
      <w:proofErr w:type="gramEnd"/>
      <w:r w:rsidR="00E73C77" w:rsidRPr="00E73C77">
        <w:rPr>
          <w:rFonts w:ascii="Arial" w:hAnsi="Arial" w:cs="Arial"/>
          <w:sz w:val="32"/>
          <w:szCs w:val="32"/>
        </w:rPr>
        <w:t xml:space="preserve"> ни на палец пустого пространства»34. В этом</w:t>
      </w:r>
      <w:r>
        <w:rPr>
          <w:rFonts w:ascii="Arial" w:hAnsi="Arial" w:cs="Arial"/>
          <w:sz w:val="32"/>
          <w:szCs w:val="32"/>
        </w:rPr>
        <w:t xml:space="preserve"> трактате </w:t>
      </w:r>
      <w:r w:rsidR="00E73C77" w:rsidRPr="00E73C77">
        <w:rPr>
          <w:rFonts w:ascii="Arial" w:hAnsi="Arial" w:cs="Arial"/>
          <w:sz w:val="32"/>
          <w:szCs w:val="32"/>
        </w:rPr>
        <w:t>говорится, что «матерь-материя» производит этот эфир пространства на седьмой степени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>уплотнения, и сказано, что это и является «веществом» всех предметных солнц.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При любой доступной нам силе зрения этот</w:t>
      </w:r>
      <w:r w:rsidR="00B95ECB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E73C77">
        <w:rPr>
          <w:rFonts w:ascii="Arial" w:hAnsi="Arial" w:cs="Arial"/>
          <w:sz w:val="32"/>
          <w:szCs w:val="32"/>
        </w:rPr>
        <w:t>койлон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представляется однородным, хотя, возможно, он вовсе и не таков, поскольку однородностью может обладать одна лишь материнская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субстанция. Вне всякой меры он плотнее любого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известного нам вещества, бесконечно плотнее —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если нам позволительно такое выражение; он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настолько плотнее, что, похоже, принадлежит к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другому типу или порядку плотности. И вот самый поразительный из результатов этого исследования: мы могли бы ожидать, что материя является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уплотнением этого </w:t>
      </w:r>
      <w:proofErr w:type="spellStart"/>
      <w:r w:rsidRPr="00E73C77">
        <w:rPr>
          <w:rFonts w:ascii="Arial" w:hAnsi="Arial" w:cs="Arial"/>
          <w:sz w:val="32"/>
          <w:szCs w:val="32"/>
        </w:rPr>
        <w:t>койлона</w:t>
      </w:r>
      <w:proofErr w:type="spellEnd"/>
      <w:r w:rsidRPr="00E73C77">
        <w:rPr>
          <w:rFonts w:ascii="Arial" w:hAnsi="Arial" w:cs="Arial"/>
          <w:sz w:val="32"/>
          <w:szCs w:val="32"/>
        </w:rPr>
        <w:t>, но это вовсе не так.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Материя — не </w:t>
      </w:r>
      <w:proofErr w:type="spellStart"/>
      <w:r w:rsidRPr="00E73C77">
        <w:rPr>
          <w:rFonts w:ascii="Arial" w:hAnsi="Arial" w:cs="Arial"/>
          <w:sz w:val="32"/>
          <w:szCs w:val="32"/>
        </w:rPr>
        <w:t>койлон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, но </w:t>
      </w:r>
      <w:r w:rsidRPr="00E73C77">
        <w:rPr>
          <w:rFonts w:ascii="Arial" w:hAnsi="Arial" w:cs="Arial"/>
          <w:i/>
          <w:iCs/>
          <w:sz w:val="32"/>
          <w:szCs w:val="32"/>
        </w:rPr>
        <w:t xml:space="preserve">отсутствие </w:t>
      </w:r>
      <w:proofErr w:type="spellStart"/>
      <w:r w:rsidRPr="00E73C77">
        <w:rPr>
          <w:rFonts w:ascii="Arial" w:hAnsi="Arial" w:cs="Arial"/>
          <w:i/>
          <w:iCs/>
          <w:sz w:val="32"/>
          <w:szCs w:val="32"/>
        </w:rPr>
        <w:t>койлона</w:t>
      </w:r>
      <w:proofErr w:type="spellEnd"/>
      <w:r w:rsidRPr="00E73C77">
        <w:rPr>
          <w:rFonts w:ascii="Arial" w:hAnsi="Arial" w:cs="Arial"/>
          <w:i/>
          <w:iCs/>
          <w:sz w:val="32"/>
          <w:szCs w:val="32"/>
        </w:rPr>
        <w:t>,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и на первый </w:t>
      </w:r>
      <w:proofErr w:type="gramStart"/>
      <w:r w:rsidRPr="00E73C77">
        <w:rPr>
          <w:rFonts w:ascii="Arial" w:hAnsi="Arial" w:cs="Arial"/>
          <w:sz w:val="32"/>
          <w:szCs w:val="32"/>
        </w:rPr>
        <w:t>взгляд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кажется, что материя и пространство поменялись местами, и пустота стала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твердью, а твердь — пустотой.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Чтобы понять это яснее, </w:t>
      </w:r>
      <w:proofErr w:type="gramStart"/>
      <w:r w:rsidRPr="00E73C77">
        <w:rPr>
          <w:rFonts w:ascii="Arial" w:hAnsi="Arial" w:cs="Arial"/>
          <w:sz w:val="32"/>
          <w:szCs w:val="32"/>
        </w:rPr>
        <w:t>давайте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исследуем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первичный атом физического плана (начало гл. III).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Он состоит из десяти колец или проводов, отдельных друг от друга и нигде не соприкасающихся.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Если одно из них взять в отдельности, распутав его</w:t>
      </w:r>
      <w:r w:rsidR="00B95ECB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специфическую спиральную укладку и разложив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E73C77">
        <w:rPr>
          <w:rFonts w:ascii="Arial" w:hAnsi="Arial" w:cs="Arial"/>
          <w:b/>
          <w:bCs/>
          <w:sz w:val="32"/>
          <w:szCs w:val="32"/>
        </w:rPr>
        <w:t>34</w:t>
      </w:r>
      <w:proofErr w:type="gramStart"/>
      <w:r w:rsidRPr="00E73C77">
        <w:rPr>
          <w:rFonts w:ascii="Arial" w:hAnsi="Arial" w:cs="Arial"/>
          <w:b/>
          <w:bCs/>
          <w:sz w:val="32"/>
          <w:szCs w:val="32"/>
        </w:rPr>
        <w:t xml:space="preserve"> Ц</w:t>
      </w:r>
      <w:proofErr w:type="gramEnd"/>
      <w:r w:rsidRPr="00E73C77">
        <w:rPr>
          <w:rFonts w:ascii="Arial" w:hAnsi="Arial" w:cs="Arial"/>
          <w:b/>
          <w:bCs/>
          <w:sz w:val="32"/>
          <w:szCs w:val="32"/>
        </w:rPr>
        <w:t xml:space="preserve">итируется по «Тайной доктрине» Е. П. </w:t>
      </w:r>
      <w:proofErr w:type="spellStart"/>
      <w:r w:rsidRPr="00E73C77">
        <w:rPr>
          <w:rFonts w:ascii="Arial" w:hAnsi="Arial" w:cs="Arial"/>
          <w:b/>
          <w:bCs/>
          <w:sz w:val="32"/>
          <w:szCs w:val="32"/>
        </w:rPr>
        <w:t>Блаватской</w:t>
      </w:r>
      <w:proofErr w:type="spellEnd"/>
      <w:r w:rsidRPr="00E73C77">
        <w:rPr>
          <w:rFonts w:ascii="Arial" w:hAnsi="Arial" w:cs="Arial"/>
          <w:b/>
          <w:bCs/>
          <w:sz w:val="32"/>
          <w:szCs w:val="32"/>
        </w:rPr>
        <w:t>, т. I, с. 309.</w:t>
      </w:r>
    </w:p>
    <w:p w:rsidR="00B95ECB" w:rsidRDefault="00B95ECB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 плоской поверхности, можно будет увидеть, что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это замкнутый круг — плотно скрученный бесконечный виток. Сам он представляет собой спираль,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имеющую 1680 витков, — их можно развернуть в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ещё больший круг. Этот процесс можно повторить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снова, получив ещё большую окружность, и </w:t>
      </w:r>
      <w:r w:rsidRPr="00E73C77">
        <w:rPr>
          <w:rFonts w:ascii="Arial" w:hAnsi="Arial" w:cs="Arial"/>
          <w:sz w:val="32"/>
          <w:szCs w:val="32"/>
        </w:rPr>
        <w:lastRenderedPageBreak/>
        <w:t>это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можно повторять, пока не развернутся все семь наборов спирилл, получив гигантскую окружность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из таких мельчайших точек, какие только можно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представить, подобных жемчужинам, нанизанным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на невидимую нить. Эти точки столь невообразимо малы, что требуется много миллионов их, чтобы составить один первичный физический атом, и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хотя их количество вряд ли можно легко установить, несколько различных способов вычисления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дают приблизительно четырнадцать миллиардов.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При столь огромных </w:t>
      </w:r>
      <w:proofErr w:type="gramStart"/>
      <w:r w:rsidRPr="00E73C77">
        <w:rPr>
          <w:rFonts w:ascii="Arial" w:hAnsi="Arial" w:cs="Arial"/>
          <w:sz w:val="32"/>
          <w:szCs w:val="32"/>
        </w:rPr>
        <w:t>числах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очевидно, что непосредственный подсчёт невозможен, но, к счастью,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разные части атома достаточно похожи друг на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друга, что позволяет произвести подсчёт с не такой уж большой погрешностью. Атом состоит из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десяти таких «проводов», которые естественным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образом подразделяются на две группы — три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более толстых и заметных и семь более тонких,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которые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соответствуют цветам и планетам. Эти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последние представляются идентичными по своему строению, хотя протекающие через них силы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должны отличаться, поскольку каждая наиболее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охотно откликается на свой собственный особый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набор вибраций. Прямым подсчётом было выяснено, что число витков или спирилл первого порядка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 каждом «проводе» равно 1680, и соотношение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разных порядков спирилл друг к другу во всех исследованных случаях всегда равно и соответствует количеству точек в первичной спирилле самого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низкого порядка. Это обычное семеричное правило точно выполняется на всех более тонких витках,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но имеется любопытная вариация, касающаяся набора, состоящего из трёх. Как видно из рисунков,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они очевидно толще и более заметны. Это </w:t>
      </w:r>
      <w:proofErr w:type="spellStart"/>
      <w:r w:rsidRPr="00E73C77">
        <w:rPr>
          <w:rFonts w:ascii="Arial" w:hAnsi="Arial" w:cs="Arial"/>
          <w:sz w:val="32"/>
          <w:szCs w:val="32"/>
        </w:rPr>
        <w:t>вызва</w:t>
      </w:r>
      <w:proofErr w:type="spellEnd"/>
      <w:r w:rsidRPr="00E73C77">
        <w:rPr>
          <w:rFonts w:ascii="Arial" w:hAnsi="Arial" w:cs="Arial"/>
          <w:sz w:val="32"/>
          <w:szCs w:val="32"/>
        </w:rPr>
        <w:t>-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но приростом (столь незначительным, что он еле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заметен</w:t>
      </w:r>
      <w:proofErr w:type="gramEnd"/>
      <w:r w:rsidRPr="00E73C77">
        <w:rPr>
          <w:rFonts w:ascii="Arial" w:hAnsi="Arial" w:cs="Arial"/>
          <w:sz w:val="32"/>
          <w:szCs w:val="32"/>
        </w:rPr>
        <w:t>) пропорционального отношения одного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порядка спирилл к </w:t>
      </w:r>
      <w:proofErr w:type="gramStart"/>
      <w:r w:rsidRPr="00E73C77">
        <w:rPr>
          <w:rFonts w:ascii="Arial" w:hAnsi="Arial" w:cs="Arial"/>
          <w:sz w:val="32"/>
          <w:szCs w:val="32"/>
        </w:rPr>
        <w:t>другому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и количества точек в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самой предельной. Этот прирост, составляющий </w:t>
      </w:r>
      <w:proofErr w:type="gramStart"/>
      <w:r w:rsidRPr="00E73C77">
        <w:rPr>
          <w:rFonts w:ascii="Arial" w:hAnsi="Arial" w:cs="Arial"/>
          <w:sz w:val="32"/>
          <w:szCs w:val="32"/>
        </w:rPr>
        <w:t>в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каждом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случае не более 0,00571428 от общего количества, позволяет этой части атома претерпеть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lastRenderedPageBreak/>
        <w:t>некоторое изменение — фактически быть в процессе роста, поэтому есть основание предполагать,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что три более толстые спирали первоначально напоминали другие.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Поскольку наблюдение показывает нам, что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каждый физический атом представлен сорока девятью астральными атомами, каждый астральный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атом — сорока девятью ментальными, а каждый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ментальный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— сорока девятью атомами </w:t>
      </w:r>
      <w:proofErr w:type="spellStart"/>
      <w:r w:rsidRPr="00E73C77">
        <w:rPr>
          <w:rFonts w:ascii="Arial" w:hAnsi="Arial" w:cs="Arial"/>
          <w:sz w:val="32"/>
          <w:szCs w:val="32"/>
        </w:rPr>
        <w:t>буддхического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плана, здесь имеют место несколько рядов регулярных прогрессий, и естественно предположить,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что эти ряды продолжаются и далее — там, где мы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уже не можем их наблюдать. Это предположение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становится ещё более вероятным в силу того, что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если мы примем одну точку за то, что соответствует атому седьмого, или высшего из наших планов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(как было предложено в «Древней мудрости», с.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42) и применим умножение, положив, что 49 </w:t>
      </w:r>
      <w:proofErr w:type="gramStart"/>
      <w:r w:rsidRPr="00E73C77">
        <w:rPr>
          <w:rFonts w:ascii="Arial" w:hAnsi="Arial" w:cs="Arial"/>
          <w:sz w:val="32"/>
          <w:szCs w:val="32"/>
        </w:rPr>
        <w:t>таких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точек образуют атом на следующем, или шестом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плане</w:t>
      </w:r>
      <w:proofErr w:type="gramEnd"/>
      <w:r w:rsidRPr="00E73C77">
        <w:rPr>
          <w:rFonts w:ascii="Arial" w:hAnsi="Arial" w:cs="Arial"/>
          <w:sz w:val="32"/>
          <w:szCs w:val="32"/>
        </w:rPr>
        <w:t>, 2401 — на пятом и т. д., мы обнаружим, что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количество, полученное таким образом для физического атома (496), почти в точности соответствует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расчёту, основанному на прямом подсчёте витков.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На самом деле представляется вероятным, что </w:t>
      </w:r>
      <w:proofErr w:type="gramStart"/>
      <w:r w:rsidRPr="00E73C77">
        <w:rPr>
          <w:rFonts w:ascii="Arial" w:hAnsi="Arial" w:cs="Arial"/>
          <w:sz w:val="32"/>
          <w:szCs w:val="32"/>
        </w:rPr>
        <w:t>без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незначительного прироста в трёх более толстых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«проводах» атома соответствие было бы точным.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Следует заметить, что физический атом не может быть непосредственно разбит на </w:t>
      </w:r>
      <w:proofErr w:type="gramStart"/>
      <w:r w:rsidRPr="00E73C77">
        <w:rPr>
          <w:rFonts w:ascii="Arial" w:hAnsi="Arial" w:cs="Arial"/>
          <w:sz w:val="32"/>
          <w:szCs w:val="32"/>
        </w:rPr>
        <w:t>астральные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атомы. Если силовая единица, </w:t>
      </w:r>
      <w:proofErr w:type="spellStart"/>
      <w:r w:rsidRPr="00E73C77">
        <w:rPr>
          <w:rFonts w:ascii="Arial" w:hAnsi="Arial" w:cs="Arial"/>
          <w:sz w:val="32"/>
          <w:szCs w:val="32"/>
        </w:rPr>
        <w:t>завихряющая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эти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миллионы точек так, что они принимают </w:t>
      </w:r>
      <w:proofErr w:type="gramStart"/>
      <w:r w:rsidRPr="00E73C77">
        <w:rPr>
          <w:rFonts w:ascii="Arial" w:hAnsi="Arial" w:cs="Arial"/>
          <w:sz w:val="32"/>
          <w:szCs w:val="32"/>
        </w:rPr>
        <w:t>сложный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вид физического атома, будет оттеснена усилием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воли через порог астрального плана, атом моментально исчезнет, поскольку точки будут освобождены. Но </w:t>
      </w:r>
      <w:proofErr w:type="gramStart"/>
      <w:r w:rsidRPr="00E73C77">
        <w:rPr>
          <w:rFonts w:ascii="Arial" w:hAnsi="Arial" w:cs="Arial"/>
          <w:sz w:val="32"/>
          <w:szCs w:val="32"/>
        </w:rPr>
        <w:t>та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же единица силы, работающая теперь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 более высоком уровне, будет выражать себя не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через один астральный атом, а через группу из 49.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Если этот процесс оттеснения будет продолжен </w:t>
      </w:r>
      <w:proofErr w:type="gramStart"/>
      <w:r w:rsidRPr="00E73C77">
        <w:rPr>
          <w:rFonts w:ascii="Arial" w:hAnsi="Arial" w:cs="Arial"/>
          <w:sz w:val="32"/>
          <w:szCs w:val="32"/>
        </w:rPr>
        <w:t>до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ментального плана, мы обнаружим группу высших атомов возросшей до 2401. На </w:t>
      </w:r>
      <w:proofErr w:type="spellStart"/>
      <w:r w:rsidRPr="00E73C77">
        <w:rPr>
          <w:rFonts w:ascii="Arial" w:hAnsi="Arial" w:cs="Arial"/>
          <w:sz w:val="32"/>
          <w:szCs w:val="32"/>
        </w:rPr>
        <w:t>буддхическом</w:t>
      </w:r>
      <w:proofErr w:type="spellEnd"/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уровне количество </w:t>
      </w:r>
      <w:r w:rsidRPr="00E73C77">
        <w:rPr>
          <w:rFonts w:ascii="Arial" w:hAnsi="Arial" w:cs="Arial"/>
          <w:sz w:val="32"/>
          <w:szCs w:val="32"/>
        </w:rPr>
        <w:lastRenderedPageBreak/>
        <w:t>атомов, образуемых тем же количеством силы, ещё намного больше — возможно, куб 49 вместо квадрата, хотя фактически они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не подсчитывались. Потому один физический атом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не </w:t>
      </w:r>
      <w:r w:rsidRPr="00E73C77">
        <w:rPr>
          <w:rFonts w:ascii="Arial" w:hAnsi="Arial" w:cs="Arial"/>
          <w:i/>
          <w:iCs/>
          <w:sz w:val="32"/>
          <w:szCs w:val="32"/>
        </w:rPr>
        <w:t xml:space="preserve">состоит из </w:t>
      </w:r>
      <w:r w:rsidRPr="00E73C77">
        <w:rPr>
          <w:rFonts w:ascii="Arial" w:hAnsi="Arial" w:cs="Arial"/>
          <w:sz w:val="32"/>
          <w:szCs w:val="32"/>
        </w:rPr>
        <w:t xml:space="preserve">49 астральных или 2401 ментальных атома, а </w:t>
      </w:r>
      <w:r w:rsidRPr="00E73C77">
        <w:rPr>
          <w:rFonts w:ascii="Arial" w:hAnsi="Arial" w:cs="Arial"/>
          <w:i/>
          <w:iCs/>
          <w:sz w:val="32"/>
          <w:szCs w:val="32"/>
        </w:rPr>
        <w:t xml:space="preserve">соответствует </w:t>
      </w:r>
      <w:r w:rsidRPr="00E73C77">
        <w:rPr>
          <w:rFonts w:ascii="Arial" w:hAnsi="Arial" w:cs="Arial"/>
          <w:sz w:val="32"/>
          <w:szCs w:val="32"/>
        </w:rPr>
        <w:t>им — в том смысле,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что проявляющаяся через него сила могла бы выразиться на этих высших уровнях, </w:t>
      </w:r>
      <w:proofErr w:type="spellStart"/>
      <w:r w:rsidRPr="00E73C77">
        <w:rPr>
          <w:rFonts w:ascii="Arial" w:hAnsi="Arial" w:cs="Arial"/>
          <w:sz w:val="32"/>
          <w:szCs w:val="32"/>
        </w:rPr>
        <w:t>энергетизируя</w:t>
      </w:r>
      <w:proofErr w:type="spellEnd"/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соответственно указанные количества атомов.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Представляется, что эти точки или бусины являются составляющими всякой материи, о которой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мы хоть что-либо знаем, — астральные, ментальные и </w:t>
      </w:r>
      <w:proofErr w:type="spellStart"/>
      <w:r w:rsidRPr="00E73C77">
        <w:rPr>
          <w:rFonts w:ascii="Arial" w:hAnsi="Arial" w:cs="Arial"/>
          <w:sz w:val="32"/>
          <w:szCs w:val="32"/>
        </w:rPr>
        <w:t>буддхические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атомы построены из них, так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что мы вполне можем считать их фундаментальными единицами, основой материи35.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Все эти единицы одинаковы, они сферические и имеют совершенно простое строение. Хотя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они — основа материи, сами они — не материя;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это не кирпичики, а пузырьки. Они не напоминают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летающие по воздуху мыльные пузыри, состоящие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из тонкой плёнки воды, отделяющей внешний воздух от </w:t>
      </w:r>
      <w:proofErr w:type="gramStart"/>
      <w:r w:rsidRPr="00E73C77">
        <w:rPr>
          <w:rFonts w:ascii="Arial" w:hAnsi="Arial" w:cs="Arial"/>
          <w:sz w:val="32"/>
          <w:szCs w:val="32"/>
        </w:rPr>
        <w:t>внутреннего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и имеющей и внутреннюю, 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внешнюю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поверхности. Они скорее подобны тем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пузырькам, которые возникают в воде и ещё не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достигли поверхности — тем пузырькам, о которых можно сказать, что у них только одна поверхность — воды, оттеснённой содержащимся в ней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воздухом. Точно так же, как такие пузырьки — не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вода, а лишь места, где вода отсутствует, так и эти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единицы — не </w:t>
      </w:r>
      <w:proofErr w:type="spellStart"/>
      <w:r w:rsidRPr="00E73C77">
        <w:rPr>
          <w:rFonts w:ascii="Arial" w:hAnsi="Arial" w:cs="Arial"/>
          <w:sz w:val="32"/>
          <w:szCs w:val="32"/>
        </w:rPr>
        <w:t>койлон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, а отсутствие </w:t>
      </w:r>
      <w:proofErr w:type="spellStart"/>
      <w:r w:rsidRPr="00E73C77">
        <w:rPr>
          <w:rFonts w:ascii="Arial" w:hAnsi="Arial" w:cs="Arial"/>
          <w:sz w:val="32"/>
          <w:szCs w:val="32"/>
        </w:rPr>
        <w:t>койлона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—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просто зоны, где его нет — плавающие в нём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E73C77">
        <w:rPr>
          <w:rFonts w:ascii="Arial" w:hAnsi="Arial" w:cs="Arial"/>
          <w:b/>
          <w:bCs/>
          <w:sz w:val="32"/>
          <w:szCs w:val="32"/>
        </w:rPr>
        <w:t>35</w:t>
      </w:r>
      <w:proofErr w:type="gramStart"/>
      <w:r w:rsidRPr="00E73C77">
        <w:rPr>
          <w:rFonts w:ascii="Arial" w:hAnsi="Arial" w:cs="Arial"/>
          <w:b/>
          <w:bCs/>
          <w:sz w:val="32"/>
          <w:szCs w:val="32"/>
        </w:rPr>
        <w:t xml:space="preserve"> С</w:t>
      </w:r>
      <w:proofErr w:type="gramEnd"/>
      <w:r w:rsidRPr="00E73C77">
        <w:rPr>
          <w:rFonts w:ascii="Arial" w:hAnsi="Arial" w:cs="Arial"/>
          <w:b/>
          <w:bCs/>
          <w:sz w:val="32"/>
          <w:szCs w:val="32"/>
        </w:rPr>
        <w:t>ледует помнить, что, как указывается в «Тайной доктрине», все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E73C77">
        <w:rPr>
          <w:rFonts w:ascii="Arial" w:hAnsi="Arial" w:cs="Arial"/>
          <w:b/>
          <w:bCs/>
          <w:sz w:val="32"/>
          <w:szCs w:val="32"/>
        </w:rPr>
        <w:t xml:space="preserve">наши семь планов являются лишь </w:t>
      </w:r>
      <w:proofErr w:type="spellStart"/>
      <w:r w:rsidRPr="00E73C77">
        <w:rPr>
          <w:rFonts w:ascii="Arial" w:hAnsi="Arial" w:cs="Arial"/>
          <w:b/>
          <w:bCs/>
          <w:sz w:val="32"/>
          <w:szCs w:val="32"/>
        </w:rPr>
        <w:t>подпланами</w:t>
      </w:r>
      <w:proofErr w:type="spellEnd"/>
      <w:r w:rsidRPr="00E73C77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gramStart"/>
      <w:r w:rsidRPr="00E73C77">
        <w:rPr>
          <w:rFonts w:ascii="Arial" w:hAnsi="Arial" w:cs="Arial"/>
          <w:b/>
          <w:bCs/>
          <w:sz w:val="32"/>
          <w:szCs w:val="32"/>
        </w:rPr>
        <w:t>космического</w:t>
      </w:r>
      <w:proofErr w:type="gramEnd"/>
      <w:r w:rsidRPr="00E73C77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E73C77">
        <w:rPr>
          <w:rFonts w:ascii="Arial" w:hAnsi="Arial" w:cs="Arial"/>
          <w:b/>
          <w:bCs/>
          <w:sz w:val="32"/>
          <w:szCs w:val="32"/>
        </w:rPr>
        <w:t>физи</w:t>
      </w:r>
      <w:proofErr w:type="spellEnd"/>
      <w:r w:rsidRPr="00E73C77">
        <w:rPr>
          <w:rFonts w:ascii="Arial" w:hAnsi="Arial" w:cs="Arial"/>
          <w:b/>
          <w:bCs/>
          <w:sz w:val="32"/>
          <w:szCs w:val="32"/>
        </w:rPr>
        <w:t>-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proofErr w:type="spellStart"/>
      <w:r w:rsidRPr="00E73C77">
        <w:rPr>
          <w:rFonts w:ascii="Arial" w:hAnsi="Arial" w:cs="Arial"/>
          <w:b/>
          <w:bCs/>
          <w:sz w:val="32"/>
          <w:szCs w:val="32"/>
        </w:rPr>
        <w:t>ческого</w:t>
      </w:r>
      <w:proofErr w:type="spellEnd"/>
      <w:r w:rsidRPr="00E73C77">
        <w:rPr>
          <w:rFonts w:ascii="Arial" w:hAnsi="Arial" w:cs="Arial"/>
          <w:b/>
          <w:bCs/>
          <w:sz w:val="32"/>
          <w:szCs w:val="32"/>
        </w:rPr>
        <w:t xml:space="preserve"> плана, потому, хотя эти точки и можно считать предельными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2"/>
          <w:szCs w:val="32"/>
        </w:rPr>
      </w:pPr>
      <w:r w:rsidRPr="00E73C77">
        <w:rPr>
          <w:rFonts w:ascii="Arial" w:hAnsi="Arial" w:cs="Arial"/>
          <w:b/>
          <w:bCs/>
          <w:sz w:val="32"/>
          <w:szCs w:val="32"/>
        </w:rPr>
        <w:t>атомами для космического физического плана, в абсолютном смысле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32"/>
          <w:szCs w:val="32"/>
        </w:rPr>
      </w:pPr>
      <w:r w:rsidRPr="00E73C77">
        <w:rPr>
          <w:rFonts w:ascii="Arial" w:hAnsi="Arial" w:cs="Arial"/>
          <w:b/>
          <w:bCs/>
          <w:sz w:val="32"/>
          <w:szCs w:val="32"/>
        </w:rPr>
        <w:lastRenderedPageBreak/>
        <w:t xml:space="preserve">они всё же не являются пределом. — </w:t>
      </w:r>
      <w:r w:rsidRPr="00E73C77">
        <w:rPr>
          <w:rFonts w:ascii="Arial" w:hAnsi="Arial" w:cs="Arial"/>
          <w:b/>
          <w:bCs/>
          <w:i/>
          <w:iCs/>
          <w:sz w:val="32"/>
          <w:szCs w:val="32"/>
        </w:rPr>
        <w:t>Прим. пер.</w:t>
      </w:r>
    </w:p>
    <w:p w:rsidR="004C1E32" w:rsidRDefault="004C1E32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E73C77" w:rsidRPr="00E73C77" w:rsidRDefault="009E26FF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 </w:t>
      </w:r>
      <w:r w:rsidR="00E73C77" w:rsidRPr="00E73C77">
        <w:rPr>
          <w:rFonts w:ascii="Arial" w:hAnsi="Arial" w:cs="Arial"/>
          <w:sz w:val="32"/>
          <w:szCs w:val="32"/>
        </w:rPr>
        <w:t>«пятнышки ничего» — ведь внутренность этих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пузырьков пространства представляет для самого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проницательного зрения, которое мы могли только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к ним применить, абсолютную пустоту.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Это поразительный и почти немыслимый факт.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Материя — это ничто, пространство, полученное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вытеснением бесконечно плотной субстанции;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spellStart"/>
      <w:r w:rsidRPr="00E73C77">
        <w:rPr>
          <w:rFonts w:ascii="Arial" w:hAnsi="Arial" w:cs="Arial"/>
          <w:sz w:val="32"/>
          <w:szCs w:val="32"/>
        </w:rPr>
        <w:t>Фохат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поистине «копает дыры в пространстве», 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эти дыры — эфемерное ничто, пузыри, из которых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построены «твёрдые» вселенные.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Чем же тогда являются эти пузырьки, а точнее, каково их содержание, сила, которая способ-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на надуть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пузырьки в субстанции бесконечной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плотности? Древние называли эту силу «Дыханием», </w:t>
      </w:r>
      <w:proofErr w:type="gramStart"/>
      <w:r w:rsidRPr="00E73C77">
        <w:rPr>
          <w:rFonts w:ascii="Arial" w:hAnsi="Arial" w:cs="Arial"/>
          <w:sz w:val="32"/>
          <w:szCs w:val="32"/>
        </w:rPr>
        <w:t>и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похоже, этот символ свидетельствует, что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применившие его видели этот космический процесс, при котором Логос выдохнул в воды пространства, создав пузырьки, из которых строятся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вселенные. Учёные могут назвать эту «Силу» как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угодно, названия — это ничто; для нас, теософов,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это дыхание Логоса, хотя мы не знаем, логос это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нашей Солнечной системы или ещё более могущественное существо; скорее всего, это именно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последнее, поскольку в </w:t>
      </w:r>
      <w:proofErr w:type="spellStart"/>
      <w:r w:rsidRPr="00E73C77">
        <w:rPr>
          <w:rFonts w:ascii="Arial" w:hAnsi="Arial" w:cs="Arial"/>
          <w:sz w:val="32"/>
          <w:szCs w:val="32"/>
        </w:rPr>
        <w:t>вышепроцитированном</w:t>
      </w:r>
      <w:proofErr w:type="spell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оккультном </w:t>
      </w:r>
      <w:proofErr w:type="gramStart"/>
      <w:r w:rsidRPr="00E73C77">
        <w:rPr>
          <w:rFonts w:ascii="Arial" w:hAnsi="Arial" w:cs="Arial"/>
          <w:sz w:val="32"/>
          <w:szCs w:val="32"/>
        </w:rPr>
        <w:t>трактате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сказано, что это дыхание составляет субстанцию всех видимых солнц.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Дыхание Логоса — вот сила, что наполняет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эти пространства, это его сила сдерживает ужасное давление </w:t>
      </w:r>
      <w:proofErr w:type="spellStart"/>
      <w:r w:rsidRPr="00E73C77">
        <w:rPr>
          <w:rFonts w:ascii="Arial" w:hAnsi="Arial" w:cs="Arial"/>
          <w:sz w:val="32"/>
          <w:szCs w:val="32"/>
        </w:rPr>
        <w:t>койлона</w:t>
      </w:r>
      <w:proofErr w:type="spellEnd"/>
      <w:r w:rsidRPr="00E73C77">
        <w:rPr>
          <w:rFonts w:ascii="Arial" w:hAnsi="Arial" w:cs="Arial"/>
          <w:sz w:val="32"/>
          <w:szCs w:val="32"/>
        </w:rPr>
        <w:t>, они полны его Жизнью, им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самим, и всё, что мы называем материей, на высоком или на низком плане, проникнуто божественностью; эти единицы силы, жизни, кирпичики, из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которых он выстраивает свою вселенную, являются самой его Жизнью, рассеянной в пространстве,</w:t>
      </w:r>
      <w:r w:rsidR="009E26FF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и верно написано: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«Я установил эту вселенную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частью себя». А когда он вберёт своё дыхание, воды пространства сомкнутся опять, и вселенная исчезнет. Это только дыхание.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Дыхание, создающее эти пузырьки, вполне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lastRenderedPageBreak/>
        <w:t>отлично от трёх излияний, или Жизненных Волн,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столь знакомых </w:t>
      </w:r>
      <w:proofErr w:type="gramStart"/>
      <w:r w:rsidRPr="00E73C77">
        <w:rPr>
          <w:rFonts w:ascii="Arial" w:hAnsi="Arial" w:cs="Arial"/>
          <w:sz w:val="32"/>
          <w:szCs w:val="32"/>
        </w:rPr>
        <w:t>изучающим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теософию, и задолго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им предшествует. Первая жизненная волна подхватывает эти пузырьки и, </w:t>
      </w:r>
      <w:proofErr w:type="spellStart"/>
      <w:r w:rsidRPr="00E73C77">
        <w:rPr>
          <w:rFonts w:ascii="Arial" w:hAnsi="Arial" w:cs="Arial"/>
          <w:sz w:val="32"/>
          <w:szCs w:val="32"/>
        </w:rPr>
        <w:t>завихряя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их, придаёт им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различные расположения, называемые нами атомами различных планов, собирает их в молекулы,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а на физическом плане — в химические элементы.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Миры строятся из этих пустот, представляющихся нам «ничем», но являющихся божественной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силой. Это материя, сделанная из её отсутствия.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Насколько верными были заявления Е. П. Б., сделанные ею в «Тайной доктрине»: «Материя — не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что иное, как совокупность атомических сил» (III,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398). «Будда учил, что первичная субстанция вечна и неизменна. Её проводник — чистый сияющий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эфир, беспредельное и бесконечное пространство,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не пустота, происходящая от отсутствия всех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форм, но напротив, основа всех форм» (III, 492).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Как живо и как безошибочно это знание приближает к нам великое учение о майе, о </w:t>
      </w:r>
      <w:proofErr w:type="spellStart"/>
      <w:r w:rsidRPr="00E73C77">
        <w:rPr>
          <w:rFonts w:ascii="Arial" w:hAnsi="Arial" w:cs="Arial"/>
          <w:sz w:val="32"/>
          <w:szCs w:val="32"/>
        </w:rPr>
        <w:t>невечности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и нереальности всех земных вещей и о крайне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обманчивой природе видимости! Когда кандидат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на посвящение на самом деле </w:t>
      </w:r>
      <w:r w:rsidRPr="00E73C77">
        <w:rPr>
          <w:rFonts w:ascii="Arial" w:hAnsi="Arial" w:cs="Arial"/>
          <w:i/>
          <w:iCs/>
          <w:sz w:val="32"/>
          <w:szCs w:val="32"/>
        </w:rPr>
        <w:t xml:space="preserve">видит </w:t>
      </w:r>
      <w:r w:rsidRPr="00E73C77">
        <w:rPr>
          <w:rFonts w:ascii="Arial" w:hAnsi="Arial" w:cs="Arial"/>
          <w:sz w:val="32"/>
          <w:szCs w:val="32"/>
        </w:rPr>
        <w:t>(а не просто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верит), что то, что всегда казалось ему пустым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пространством, в действительности — твёрдая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масса непостижимой плотности, а материя, казавшаяся единственной осязаемой и определённой основой всех вещей в сравнении с этим не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только разреженна, как тончайшая ткань (паутина, свиваемая «Отцом-Матерью»), но в действительности состоит из пустоты и ничто — самого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отрицания материи, — тогда он впервые глубоко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оценивает никчёмность физических чу</w:t>
      </w:r>
      <w:proofErr w:type="gramStart"/>
      <w:r w:rsidRPr="00E73C77">
        <w:rPr>
          <w:rFonts w:ascii="Arial" w:hAnsi="Arial" w:cs="Arial"/>
          <w:sz w:val="32"/>
          <w:szCs w:val="32"/>
        </w:rPr>
        <w:t>вств в к</w:t>
      </w:r>
      <w:proofErr w:type="gramEnd"/>
      <w:r w:rsidRPr="00E73C77">
        <w:rPr>
          <w:rFonts w:ascii="Arial" w:hAnsi="Arial" w:cs="Arial"/>
          <w:sz w:val="32"/>
          <w:szCs w:val="32"/>
        </w:rPr>
        <w:t>ачестве проводников к истине. И ещё яснее становится великолепная уверенность в имманентности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Божественного; ведь не только всё одушевлено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Логосом, но всё в видимом проявлении является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буквально его частью, построено из его субстанции, </w:t>
      </w:r>
      <w:proofErr w:type="gramStart"/>
      <w:r w:rsidRPr="00E73C77">
        <w:rPr>
          <w:rFonts w:ascii="Arial" w:hAnsi="Arial" w:cs="Arial"/>
          <w:sz w:val="32"/>
          <w:szCs w:val="32"/>
        </w:rPr>
        <w:t>так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что для ученика, действительно понимающего, материя становится священной так же, как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и дух.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spellStart"/>
      <w:r w:rsidRPr="00E73C77">
        <w:rPr>
          <w:rFonts w:ascii="Arial" w:hAnsi="Arial" w:cs="Arial"/>
          <w:sz w:val="32"/>
          <w:szCs w:val="32"/>
        </w:rPr>
        <w:t>Койлон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, в </w:t>
      </w:r>
      <w:proofErr w:type="gramStart"/>
      <w:r w:rsidRPr="00E73C77">
        <w:rPr>
          <w:rFonts w:ascii="Arial" w:hAnsi="Arial" w:cs="Arial"/>
          <w:sz w:val="32"/>
          <w:szCs w:val="32"/>
        </w:rPr>
        <w:t>котором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образуются все эти пузырьки, представляет собой часть, и, возможно, принципиально важную часть того, что наука считает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lastRenderedPageBreak/>
        <w:t xml:space="preserve">светоносным эфиром. Является ли он на </w:t>
      </w:r>
      <w:proofErr w:type="gramStart"/>
      <w:r w:rsidRPr="00E73C77">
        <w:rPr>
          <w:rFonts w:ascii="Arial" w:hAnsi="Arial" w:cs="Arial"/>
          <w:sz w:val="32"/>
          <w:szCs w:val="32"/>
        </w:rPr>
        <w:t>самом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деле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переносчиком вибраций света и теплоты через межпланетное пространство, ещё не определено. Ясно только, что эти вибрации проникают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и достигают наших телесных чувств только через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эфирную материю физического плана. Но это вовсе не доказывает, что они передаются через пространство </w:t>
      </w:r>
      <w:proofErr w:type="gramStart"/>
      <w:r w:rsidRPr="00E73C77">
        <w:rPr>
          <w:rFonts w:ascii="Arial" w:hAnsi="Arial" w:cs="Arial"/>
          <w:sz w:val="32"/>
          <w:szCs w:val="32"/>
        </w:rPr>
        <w:t>таким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же образом, ведь мы очень мало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знаем, в какой мере присутствует эфирная физическая материя в межпланетном и межзвёздном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пространстве, хотя исследование метеоритной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материи и космической пыли показывает, что, по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меньшей мере, некоторое количество её там рассеяно.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Научная теория состоит в том, что эфир обладает некоторой способностью передавать поперечные волны всех длин и амплитуд с некоторой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определённой скоростью, которая обычно называется скоростью света и составляет 300000 км/</w:t>
      </w:r>
      <w:proofErr w:type="gramStart"/>
      <w:r w:rsidRPr="00E73C77">
        <w:rPr>
          <w:rFonts w:ascii="Arial" w:hAnsi="Arial" w:cs="Arial"/>
          <w:sz w:val="32"/>
          <w:szCs w:val="32"/>
        </w:rPr>
        <w:t>с</w:t>
      </w:r>
      <w:proofErr w:type="gramEnd"/>
      <w:r w:rsidRPr="00E73C77">
        <w:rPr>
          <w:rFonts w:ascii="Arial" w:hAnsi="Arial" w:cs="Arial"/>
          <w:sz w:val="32"/>
          <w:szCs w:val="32"/>
        </w:rPr>
        <w:t>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Вполне вероятно, что это может быть </w:t>
      </w:r>
      <w:proofErr w:type="gramStart"/>
      <w:r w:rsidRPr="00E73C77">
        <w:rPr>
          <w:rFonts w:ascii="Arial" w:hAnsi="Arial" w:cs="Arial"/>
          <w:sz w:val="32"/>
          <w:szCs w:val="32"/>
        </w:rPr>
        <w:t>верно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касательно </w:t>
      </w:r>
      <w:proofErr w:type="spellStart"/>
      <w:r w:rsidRPr="00E73C77">
        <w:rPr>
          <w:rFonts w:ascii="Arial" w:hAnsi="Arial" w:cs="Arial"/>
          <w:sz w:val="32"/>
          <w:szCs w:val="32"/>
        </w:rPr>
        <w:t>койлона</w:t>
      </w:r>
      <w:proofErr w:type="spellEnd"/>
      <w:r w:rsidRPr="00E73C77">
        <w:rPr>
          <w:rFonts w:ascii="Arial" w:hAnsi="Arial" w:cs="Arial"/>
          <w:sz w:val="32"/>
          <w:szCs w:val="32"/>
        </w:rPr>
        <w:t>, а если так, то он также должен передавать эти волны пузырькам или совокупностям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пузырьков, и прежде чем свет достигнет наших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глаз, должна произойти передача вниз с плана на</w:t>
      </w:r>
      <w:r w:rsidR="004C1E32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план, подобная имеющей место, когда мысль пробуждает эмоцию или вызывает действие.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 недавней статье «Плотность эфира» сэр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Оливер </w:t>
      </w:r>
      <w:proofErr w:type="spellStart"/>
      <w:r w:rsidRPr="00E73C77">
        <w:rPr>
          <w:rFonts w:ascii="Arial" w:hAnsi="Arial" w:cs="Arial"/>
          <w:sz w:val="32"/>
          <w:szCs w:val="32"/>
        </w:rPr>
        <w:t>Лодж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замечает: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«Точно так же, как отношение массы к объёму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мало в случае солнечной системы, туманности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или паутины, я склонен думать, что наблюдаемая механическая плотность материи, возможно,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составляет исключительно малую часть общей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плотности субстанции эфира, содержащегося в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пространстве, которое эта </w:t>
      </w:r>
      <w:proofErr w:type="gramStart"/>
      <w:r w:rsidRPr="00E73C77">
        <w:rPr>
          <w:rFonts w:ascii="Arial" w:hAnsi="Arial" w:cs="Arial"/>
          <w:sz w:val="32"/>
          <w:szCs w:val="32"/>
        </w:rPr>
        <w:t>материя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таким образом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лишь частично занимает — субстанции, из которой она может гипотетически состоять.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Возьмём, например, массу платины и примем,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что её атомы состоят из электронов или других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структур, не вполне отличающихся: пространство,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которое эти тела заполняют на самом деле в сравнении со всем «занимаемым» ими пространством,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составит одну десятимиллионную часть даже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внутри каждого атома, а для видимой массы часть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будет ещё меньше. Так что минимальная оценка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плотности эфира, </w:t>
      </w:r>
      <w:r w:rsidRPr="00E73C77">
        <w:rPr>
          <w:rFonts w:ascii="Arial" w:hAnsi="Arial" w:cs="Arial"/>
          <w:sz w:val="32"/>
          <w:szCs w:val="32"/>
        </w:rPr>
        <w:lastRenderedPageBreak/>
        <w:t xml:space="preserve">сделанная на этой основе, должна составить порядка 10 миллиардов </w:t>
      </w:r>
      <w:proofErr w:type="spellStart"/>
      <w:r w:rsidRPr="00E73C77">
        <w:rPr>
          <w:rFonts w:ascii="Arial" w:hAnsi="Arial" w:cs="Arial"/>
          <w:sz w:val="32"/>
          <w:szCs w:val="32"/>
        </w:rPr>
        <w:t>плотностейплатины</w:t>
      </w:r>
      <w:proofErr w:type="spellEnd"/>
      <w:r w:rsidRPr="00E73C77">
        <w:rPr>
          <w:rFonts w:ascii="Arial" w:hAnsi="Arial" w:cs="Arial"/>
          <w:sz w:val="32"/>
          <w:szCs w:val="32"/>
        </w:rPr>
        <w:t>».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Далее он добавляет, что эта плотность может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легко превысить плотность платины и в 50 миллиардов раз. Он говорит: «Самый плотный из известных видов материи может оказаться подобен</w:t>
      </w:r>
      <w:r w:rsidR="000306B7">
        <w:rPr>
          <w:rFonts w:ascii="Arial" w:hAnsi="Arial" w:cs="Arial"/>
          <w:sz w:val="32"/>
          <w:szCs w:val="32"/>
        </w:rPr>
        <w:t xml:space="preserve"> марле в сравнении с </w:t>
      </w:r>
      <w:proofErr w:type="spellStart"/>
      <w:r w:rsidRPr="00E73C77">
        <w:rPr>
          <w:rFonts w:ascii="Arial" w:hAnsi="Arial" w:cs="Arial"/>
          <w:sz w:val="32"/>
          <w:szCs w:val="32"/>
        </w:rPr>
        <w:t>немодифицированным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эфиром того же пространства».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С нашими обычными представлениями это кажется немыслимым, но это, несомненно, преуменьшение, а не преувеличение истинной пропорции,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наблюдавшейся в случае </w:t>
      </w:r>
      <w:proofErr w:type="spellStart"/>
      <w:r w:rsidRPr="00E73C77">
        <w:rPr>
          <w:rFonts w:ascii="Arial" w:hAnsi="Arial" w:cs="Arial"/>
          <w:sz w:val="32"/>
          <w:szCs w:val="32"/>
        </w:rPr>
        <w:t>койлона</w:t>
      </w:r>
      <w:proofErr w:type="spellEnd"/>
      <w:r w:rsidRPr="00E73C77">
        <w:rPr>
          <w:rFonts w:ascii="Arial" w:hAnsi="Arial" w:cs="Arial"/>
          <w:sz w:val="32"/>
          <w:szCs w:val="32"/>
        </w:rPr>
        <w:t>. Мы поймём, каким образом это может быть так, если вспомним,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что он представляется абсолютно однородным и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сплошным, даже будучи исследован с увеличением, при котором физические атомы выглядят как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уединённые домики, рассыпанные по пустой равнине, и вдобавок к этому нам следует вспомнить,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что пузырьки, из которых эти атомы в свою очередь состоят, сами не без оснований могут быть</w:t>
      </w:r>
      <w:r w:rsidR="000306B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названы фрагментами ничто.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В той же статье сэр Оливер </w:t>
      </w:r>
      <w:proofErr w:type="spellStart"/>
      <w:r w:rsidRPr="00E73C77">
        <w:rPr>
          <w:rFonts w:ascii="Arial" w:hAnsi="Arial" w:cs="Arial"/>
          <w:sz w:val="32"/>
          <w:szCs w:val="32"/>
        </w:rPr>
        <w:t>Лодж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делает поразительную оценку энергии, присущей эфиру.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Он заявляет: «Общая энергия электростанции </w:t>
      </w:r>
      <w:proofErr w:type="gramStart"/>
      <w:r w:rsidRPr="00E73C77">
        <w:rPr>
          <w:rFonts w:ascii="Arial" w:hAnsi="Arial" w:cs="Arial"/>
          <w:sz w:val="32"/>
          <w:szCs w:val="32"/>
        </w:rPr>
        <w:t>в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один миллион киловатт, непрерывно </w:t>
      </w:r>
      <w:proofErr w:type="gramStart"/>
      <w:r w:rsidRPr="00E73C77">
        <w:rPr>
          <w:rFonts w:ascii="Arial" w:hAnsi="Arial" w:cs="Arial"/>
          <w:sz w:val="32"/>
          <w:szCs w:val="32"/>
        </w:rPr>
        <w:t>работающей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30 миллионов лет, недоступно присутствует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в каждом кубическом миллиметре эфира». Здесь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он опять же, возможно, недооценивает эту поразительную истину.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Естественно, можно спросить — если всё это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так, то как же мы можем свободно двигаться </w:t>
      </w:r>
      <w:proofErr w:type="gramStart"/>
      <w:r w:rsidRPr="00E73C77">
        <w:rPr>
          <w:rFonts w:ascii="Arial" w:hAnsi="Arial" w:cs="Arial"/>
          <w:sz w:val="32"/>
          <w:szCs w:val="32"/>
        </w:rPr>
        <w:t>в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твёрдом </w:t>
      </w:r>
      <w:proofErr w:type="gramStart"/>
      <w:r w:rsidRPr="00E73C77">
        <w:rPr>
          <w:rFonts w:ascii="Arial" w:hAnsi="Arial" w:cs="Arial"/>
          <w:sz w:val="32"/>
          <w:szCs w:val="32"/>
        </w:rPr>
        <w:t>теле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, которое, по словам Оливера </w:t>
      </w:r>
      <w:proofErr w:type="spellStart"/>
      <w:r w:rsidRPr="00E73C77">
        <w:rPr>
          <w:rFonts w:ascii="Arial" w:hAnsi="Arial" w:cs="Arial"/>
          <w:sz w:val="32"/>
          <w:szCs w:val="32"/>
        </w:rPr>
        <w:t>Лоджа</w:t>
      </w:r>
      <w:proofErr w:type="spellEnd"/>
      <w:r w:rsidRPr="00E73C77">
        <w:rPr>
          <w:rFonts w:ascii="Arial" w:hAnsi="Arial" w:cs="Arial"/>
          <w:sz w:val="32"/>
          <w:szCs w:val="32"/>
        </w:rPr>
        <w:t>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 десять миллиардов плотнее, чем платина? Очевидный ответ будет в том, что когда плотности тел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достаточно разнятся, то они могут двигаться друг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сквозь друга совершенно свободно. Например, вода или воздух проходят сквозь материю, воздух —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через воду, астральная форма бессознательно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проходит через стену или обычное человеческое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тело; многие из нас видели, как астральная форма проходит </w:t>
      </w:r>
      <w:proofErr w:type="gramStart"/>
      <w:r w:rsidRPr="00E73C77">
        <w:rPr>
          <w:rFonts w:ascii="Arial" w:hAnsi="Arial" w:cs="Arial"/>
          <w:sz w:val="32"/>
          <w:szCs w:val="32"/>
        </w:rPr>
        <w:t>через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физическую, даже не замечая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этого. Не имеет значения, говорим ли мы, что привидение проходит через стену или стена через привидение. Гном свободно проходит через скалу 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lastRenderedPageBreak/>
        <w:t>перемещается внутри земли с таким же удобством,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как мы походим через воздух. А более глубокий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ответ заключается в том, что сознание может распознать только сознание, и поскольку у нас природа логоса, мы можем ощущать лишь те вещи,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что также имеют его природу. Эти пузырьки — его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сущность, его жизнь, и потому мы, также будучи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его частью, можем видеть материю, построенную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из его субстанции, ведь все формы — это лишь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его проявления. </w:t>
      </w:r>
      <w:proofErr w:type="spellStart"/>
      <w:r w:rsidRPr="00E73C77">
        <w:rPr>
          <w:rFonts w:ascii="Arial" w:hAnsi="Arial" w:cs="Arial"/>
          <w:sz w:val="32"/>
          <w:szCs w:val="32"/>
        </w:rPr>
        <w:t>Койлон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же для нас — </w:t>
      </w:r>
      <w:proofErr w:type="spellStart"/>
      <w:r w:rsidRPr="00E73C77">
        <w:rPr>
          <w:rFonts w:ascii="Arial" w:hAnsi="Arial" w:cs="Arial"/>
          <w:sz w:val="32"/>
          <w:szCs w:val="32"/>
        </w:rPr>
        <w:t>непроявленность</w:t>
      </w:r>
      <w:proofErr w:type="spellEnd"/>
      <w:r w:rsidRPr="00E73C77">
        <w:rPr>
          <w:rFonts w:ascii="Arial" w:hAnsi="Arial" w:cs="Arial"/>
          <w:sz w:val="32"/>
          <w:szCs w:val="32"/>
        </w:rPr>
        <w:t>, поскольку мы не раскрыли те силы, которые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нам позволили бы его познавать, и он может быть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проявлением логоса более возвышенного порядка,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который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за пределами нашего познания.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Поскольку никто из наших исследователей не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может поднять своё сознание на высший план нашей Вселенной, план </w:t>
      </w:r>
      <w:proofErr w:type="spellStart"/>
      <w:r w:rsidRPr="00E73C77">
        <w:rPr>
          <w:rFonts w:ascii="Arial" w:hAnsi="Arial" w:cs="Arial"/>
          <w:sz w:val="32"/>
          <w:szCs w:val="32"/>
        </w:rPr>
        <w:t>ади-таттвы</w:t>
      </w:r>
      <w:proofErr w:type="spellEnd"/>
      <w:r w:rsidRPr="00E73C77">
        <w:rPr>
          <w:rFonts w:ascii="Arial" w:hAnsi="Arial" w:cs="Arial"/>
          <w:sz w:val="32"/>
          <w:szCs w:val="32"/>
        </w:rPr>
        <w:t>, возможно, представит интерес объяснение того, как же они могут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видеть то, что, вероятно, является его атомом.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Важно помнить, что сила увеличения, с помощью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которой были проведены эти эксперименты, —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это нечто </w:t>
      </w:r>
      <w:proofErr w:type="gramStart"/>
      <w:r w:rsidRPr="00E73C77">
        <w:rPr>
          <w:rFonts w:ascii="Arial" w:hAnsi="Arial" w:cs="Arial"/>
          <w:sz w:val="32"/>
          <w:szCs w:val="32"/>
        </w:rPr>
        <w:t>совершенно отличное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от способности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функционировать на том или ином плане. Последняя — результат медленного и постепенного развития Я, в то время как первая — просто особое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развитие одной из многих способностей, скрытых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 человеке. Все планы — здесь, вокруг нас, точно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так же, как и в любой другой точке пространства,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и если человек так заострит своё зрение, что сможет увидеть их мельчайшие атомы, он сможет исследовать их, хотя будет ещё далёк от того уровня,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который позволит ему понимать высшие планы в</w:t>
      </w:r>
      <w:r w:rsidR="00951107">
        <w:rPr>
          <w:rFonts w:ascii="Arial" w:hAnsi="Arial" w:cs="Arial"/>
          <w:sz w:val="32"/>
          <w:szCs w:val="32"/>
        </w:rPr>
        <w:t xml:space="preserve"> ц</w:t>
      </w:r>
      <w:r w:rsidRPr="00E73C77">
        <w:rPr>
          <w:rFonts w:ascii="Arial" w:hAnsi="Arial" w:cs="Arial"/>
          <w:sz w:val="32"/>
          <w:szCs w:val="32"/>
        </w:rPr>
        <w:t>елом и функционировать на них, или прийти в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соприкосновение с великими Разумами, собирающими эти атомы в свои проводники.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Здесь можно найти частичную аналогию </w:t>
      </w:r>
      <w:proofErr w:type="gramStart"/>
      <w:r w:rsidRPr="00E73C77">
        <w:rPr>
          <w:rFonts w:ascii="Arial" w:hAnsi="Arial" w:cs="Arial"/>
          <w:sz w:val="32"/>
          <w:szCs w:val="32"/>
        </w:rPr>
        <w:t>с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положением астронома по отношению к звёздной Вселенной, или, скажем, с Млечным Путём.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Он может наблюдать их составляющие и многое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узнать о них в разных аспектах, но </w:t>
      </w:r>
      <w:r w:rsidRPr="00E73C77">
        <w:rPr>
          <w:rFonts w:ascii="Arial" w:hAnsi="Arial" w:cs="Arial"/>
          <w:sz w:val="32"/>
          <w:szCs w:val="32"/>
        </w:rPr>
        <w:lastRenderedPageBreak/>
        <w:t>для него совершенно невозможно взглянуть на это со стороны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как на единое целое или составить определённое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представление об истинном виде этой Вселенной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и о том, чем же она в действительности является.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Предположим, что Вселенная, как думали многие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из древних, это невообразимо большое существо,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и нам, находясь внутри, невозможно знать, что это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за существо и что оно делает, поскольку это потребовало бы подъёма на высоту, сравнимую </w:t>
      </w:r>
      <w:proofErr w:type="gramStart"/>
      <w:r w:rsidRPr="00E73C77">
        <w:rPr>
          <w:rFonts w:ascii="Arial" w:hAnsi="Arial" w:cs="Arial"/>
          <w:sz w:val="32"/>
          <w:szCs w:val="32"/>
        </w:rPr>
        <w:t>с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</w:t>
      </w:r>
      <w:proofErr w:type="gramStart"/>
      <w:r w:rsidRPr="00E73C77">
        <w:rPr>
          <w:rFonts w:ascii="Arial" w:hAnsi="Arial" w:cs="Arial"/>
          <w:sz w:val="32"/>
          <w:szCs w:val="32"/>
        </w:rPr>
        <w:t>его</w:t>
      </w:r>
      <w:proofErr w:type="gramEnd"/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собственной. Тем не менее, мы можем провести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обширное и детальное исследование тех частиц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его тела, что оказались в пределах нашей досягаемости — ведь это значит просто терпеливое использование сил и механизмов, уже имеющихся в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нашем распоряжении.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Но не следует полагать, что, открыв чуть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больше чудес Божественной Истины путём продвижения наших исследований до предела наших возможностей, мы как-либо изменим уже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написанное в теософической литературе о виде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и строении физического атома и удивительном и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упорядоченном расположении атомов в различных химических молекулах — всё это остаётся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неизменным.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Не повлияет это и на представление о трёх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излияниях Логоса и той удивительной лёгкости, </w:t>
      </w:r>
      <w:proofErr w:type="gramStart"/>
      <w:r w:rsidRPr="00E73C77">
        <w:rPr>
          <w:rFonts w:ascii="Arial" w:hAnsi="Arial" w:cs="Arial"/>
          <w:sz w:val="32"/>
          <w:szCs w:val="32"/>
        </w:rPr>
        <w:t>с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t>которой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материя различных планов выстраивается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ими в формы, служащие развивающейся жизни.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Но если мы пожелаем приобрести верный взгляд </w:t>
      </w:r>
      <w:proofErr w:type="gramStart"/>
      <w:r w:rsidRPr="00E73C77">
        <w:rPr>
          <w:rFonts w:ascii="Arial" w:hAnsi="Arial" w:cs="Arial"/>
          <w:sz w:val="32"/>
          <w:szCs w:val="32"/>
        </w:rPr>
        <w:t>на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реальности, стоящие за проявлением этой вселенной, мы должны будем в некоторой мере сменить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наши обычные представления о сущности материи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на противоположные. Вместо того</w:t>
      </w:r>
      <w:proofErr w:type="gramStart"/>
      <w:r w:rsidRPr="00E73C77">
        <w:rPr>
          <w:rFonts w:ascii="Arial" w:hAnsi="Arial" w:cs="Arial"/>
          <w:sz w:val="32"/>
          <w:szCs w:val="32"/>
        </w:rPr>
        <w:t>,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чтобы думать о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её первичных составляющих как о твёрдых частичках, плавающих в пустоте, мы должны осознать,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что эта кажущаяся пустота сама является твёрдой,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а частички — лишь пузырьки в ней. </w:t>
      </w:r>
      <w:proofErr w:type="gramStart"/>
      <w:r w:rsidRPr="00E73C77">
        <w:rPr>
          <w:rFonts w:ascii="Arial" w:hAnsi="Arial" w:cs="Arial"/>
          <w:sz w:val="32"/>
          <w:szCs w:val="32"/>
        </w:rPr>
        <w:t>Раз</w:t>
      </w:r>
      <w:proofErr w:type="gramEnd"/>
      <w:r w:rsidRPr="00E73C77">
        <w:rPr>
          <w:rFonts w:ascii="Arial" w:hAnsi="Arial" w:cs="Arial"/>
          <w:sz w:val="32"/>
          <w:szCs w:val="32"/>
        </w:rPr>
        <w:t xml:space="preserve"> усвоив этот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факт, мы оставляем всё остальное, как оно было.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Относительное положение того, что раньше называлось материей и силой, остаётся для нас тем же,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что и всегда; при более тщательном исследовании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обе эти концепции оказываются соответствующими вариантам силы, один из которых одушевляет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proofErr w:type="gramStart"/>
      <w:r w:rsidRPr="00E73C77">
        <w:rPr>
          <w:rFonts w:ascii="Arial" w:hAnsi="Arial" w:cs="Arial"/>
          <w:sz w:val="32"/>
          <w:szCs w:val="32"/>
        </w:rPr>
        <w:lastRenderedPageBreak/>
        <w:t xml:space="preserve">комбинации другого, а истинная «материя», </w:t>
      </w:r>
      <w:proofErr w:type="spellStart"/>
      <w:r w:rsidRPr="00E73C77">
        <w:rPr>
          <w:rFonts w:ascii="Arial" w:hAnsi="Arial" w:cs="Arial"/>
          <w:sz w:val="32"/>
          <w:szCs w:val="32"/>
        </w:rPr>
        <w:t>койлон</w:t>
      </w:r>
      <w:proofErr w:type="spellEnd"/>
      <w:r w:rsidRPr="00E73C77">
        <w:rPr>
          <w:rFonts w:ascii="Arial" w:hAnsi="Arial" w:cs="Arial"/>
          <w:sz w:val="32"/>
          <w:szCs w:val="32"/>
        </w:rPr>
        <w:t>, видится чем-то таким, что до сих пор оставалось полностью вне наших мысленных схем.</w:t>
      </w:r>
      <w:proofErr w:type="gramEnd"/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В свете этого удивительного </w:t>
      </w:r>
      <w:proofErr w:type="spellStart"/>
      <w:r w:rsidRPr="00E73C77">
        <w:rPr>
          <w:rFonts w:ascii="Arial" w:hAnsi="Arial" w:cs="Arial"/>
          <w:sz w:val="32"/>
          <w:szCs w:val="32"/>
        </w:rPr>
        <w:t>самораспределения</w:t>
      </w:r>
      <w:proofErr w:type="spellEnd"/>
      <w:r w:rsidRPr="00E73C77">
        <w:rPr>
          <w:rFonts w:ascii="Arial" w:hAnsi="Arial" w:cs="Arial"/>
          <w:sz w:val="32"/>
          <w:szCs w:val="32"/>
        </w:rPr>
        <w:t xml:space="preserve"> Логоса по «пространству» знакомое представление о его «жертве» приобретает новое величие и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глубину; это — его «умирание в материи», «непрерывная жертва», и, может быть, всё великолепие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Логоса — в том, что он может пожертвовать себя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>до крайности, проникнув и сделав частью себя ту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 xml:space="preserve">порцию </w:t>
      </w:r>
      <w:proofErr w:type="spellStart"/>
      <w:r w:rsidRPr="00E73C77">
        <w:rPr>
          <w:rFonts w:ascii="Arial" w:hAnsi="Arial" w:cs="Arial"/>
          <w:sz w:val="32"/>
          <w:szCs w:val="32"/>
        </w:rPr>
        <w:t>койлона</w:t>
      </w:r>
      <w:proofErr w:type="spellEnd"/>
      <w:r w:rsidRPr="00E73C77">
        <w:rPr>
          <w:rFonts w:ascii="Arial" w:hAnsi="Arial" w:cs="Arial"/>
          <w:sz w:val="32"/>
          <w:szCs w:val="32"/>
        </w:rPr>
        <w:t>, которую он выбрал в качестве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поля для своей вселенной.</w:t>
      </w:r>
      <w:r w:rsidR="00951107">
        <w:rPr>
          <w:rFonts w:ascii="Arial" w:hAnsi="Arial" w:cs="Arial"/>
          <w:sz w:val="32"/>
          <w:szCs w:val="32"/>
        </w:rPr>
        <w:t xml:space="preserve"> </w:t>
      </w:r>
      <w:r w:rsidRPr="00E73C77">
        <w:rPr>
          <w:rFonts w:ascii="Arial" w:hAnsi="Arial" w:cs="Arial"/>
          <w:sz w:val="32"/>
          <w:szCs w:val="32"/>
        </w:rPr>
        <w:t xml:space="preserve">Что же такое </w:t>
      </w:r>
      <w:proofErr w:type="spellStart"/>
      <w:r w:rsidRPr="00E73C77">
        <w:rPr>
          <w:rFonts w:ascii="Arial" w:hAnsi="Arial" w:cs="Arial"/>
          <w:sz w:val="32"/>
          <w:szCs w:val="32"/>
        </w:rPr>
        <w:t>койлон</w:t>
      </w:r>
      <w:proofErr w:type="spellEnd"/>
      <w:r w:rsidRPr="00E73C77">
        <w:rPr>
          <w:rFonts w:ascii="Arial" w:hAnsi="Arial" w:cs="Arial"/>
          <w:sz w:val="32"/>
          <w:szCs w:val="32"/>
        </w:rPr>
        <w:t>, каково его происхождение, и изменяется ли он сам Божественным Дыханием, вливающимся в него, становится ли таким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образом «тёмное пространство» в начале проявления «ярким пространством» — на ответы на эти</w:t>
      </w:r>
    </w:p>
    <w:p w:rsidR="00E73C77" w:rsidRPr="00E73C77" w:rsidRDefault="00E73C77" w:rsidP="00E73C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вопросы в настоящее время мы не можем даже</w:t>
      </w:r>
    </w:p>
    <w:p w:rsidR="00E73C77" w:rsidRPr="00E73C77" w:rsidRDefault="00E73C77" w:rsidP="0095110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E73C77">
        <w:rPr>
          <w:rFonts w:ascii="Arial" w:hAnsi="Arial" w:cs="Arial"/>
          <w:sz w:val="32"/>
          <w:szCs w:val="32"/>
        </w:rPr>
        <w:t>указать. Возмож</w:t>
      </w:r>
      <w:r w:rsidR="00951107">
        <w:rPr>
          <w:rFonts w:ascii="Arial" w:hAnsi="Arial" w:cs="Arial"/>
          <w:sz w:val="32"/>
          <w:szCs w:val="32"/>
        </w:rPr>
        <w:t>но, что вдумчивое изучение великих писаний мира и даст их.</w:t>
      </w:r>
    </w:p>
    <w:p w:rsidR="00265088" w:rsidRPr="00E73C77" w:rsidRDefault="00265088" w:rsidP="00E73C77">
      <w:pPr>
        <w:rPr>
          <w:rFonts w:ascii="Arial" w:hAnsi="Arial" w:cs="Arial"/>
          <w:sz w:val="32"/>
          <w:szCs w:val="32"/>
        </w:rPr>
      </w:pPr>
    </w:p>
    <w:sectPr w:rsidR="00265088" w:rsidRPr="00E73C77" w:rsidSect="0026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C77"/>
    <w:rsid w:val="000306B7"/>
    <w:rsid w:val="00265088"/>
    <w:rsid w:val="0040054E"/>
    <w:rsid w:val="004C1E32"/>
    <w:rsid w:val="005A77E6"/>
    <w:rsid w:val="00951107"/>
    <w:rsid w:val="009E26FF"/>
    <w:rsid w:val="00B84DEE"/>
    <w:rsid w:val="00B95ECB"/>
    <w:rsid w:val="00E73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12</Pages>
  <Words>3191</Words>
  <Characters>18194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Omega</Company>
  <LinksUpToDate>false</LinksUpToDate>
  <CharactersWithSpaces>21343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</dc:creator>
  <cp:keywords/>
  <dc:description/>
  <cp:lastModifiedBy>Leon</cp:lastModifiedBy>
  <cp:revision>3</cp:revision>
  <dcterms:created xsi:type="dcterms:W3CDTF">2015-07-25T17:58:00Z</dcterms:created>
  <dcterms:modified xsi:type="dcterms:W3CDTF">2015-07-26T14:12:00Z</dcterms:modified>
</cp:coreProperties>
</file>