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825" w:rsidRDefault="00FC0825">
      <w:r>
        <w:fldChar w:fldCharType="begin"/>
      </w:r>
      <w:r w:rsidR="00980330">
        <w:instrText xml:space="preserve"> HYPERLINK "</w:instrText>
      </w:r>
      <w:r w:rsidR="00980330" w:rsidRPr="00980330">
        <w:instrText>http://realstrannik.com/forum/dorohov-alex/810-passivnye-generatory-se-tekhnologii-nashikh-predkov?start=72</w:instrText>
      </w:r>
      <w:r w:rsidR="00980330">
        <w:instrText xml:space="preserve">" </w:instrText>
      </w:r>
      <w:r>
        <w:fldChar w:fldCharType="separate"/>
      </w:r>
      <w:r w:rsidR="00980330" w:rsidRPr="00BB7D09">
        <w:rPr>
          <w:rStyle w:val="a3"/>
        </w:rPr>
        <w:t>http://realstrannik.com/forum/dorohov-alex/810-passivnye-generatory-se-tekhnologii-nashikh-predkov?start=72</w:t>
      </w:r>
      <w:r>
        <w:fldChar w:fldCharType="end"/>
      </w:r>
    </w:p>
    <w:p w:rsidR="00980330" w:rsidRPr="008075AC" w:rsidRDefault="00980330" w:rsidP="00980330">
      <w:pPr>
        <w:spacing w:after="0" w:line="240" w:lineRule="auto"/>
        <w:rPr>
          <w:rFonts w:ascii="Arial" w:eastAsia="Times New Roman" w:hAnsi="Arial" w:cs="Arial"/>
          <w:color w:val="333333"/>
        </w:rPr>
      </w:pPr>
      <w:proofErr w:type="spellStart"/>
      <w:r w:rsidRPr="00980330">
        <w:rPr>
          <w:rFonts w:ascii="Arial" w:eastAsia="Times New Roman" w:hAnsi="Arial" w:cs="Arial"/>
          <w:b/>
          <w:bCs/>
          <w:color w:val="333333"/>
        </w:rPr>
        <w:t>dorohov.alex</w:t>
      </w:r>
      <w:proofErr w:type="spellEnd"/>
      <w:r w:rsidRPr="00980330">
        <w:rPr>
          <w:rFonts w:ascii="Arial" w:eastAsia="Times New Roman" w:hAnsi="Arial" w:cs="Arial"/>
          <w:b/>
          <w:bCs/>
          <w:color w:val="333333"/>
        </w:rPr>
        <w:t xml:space="preserve"> пишет:</w:t>
      </w:r>
      <w:r w:rsidR="008075AC">
        <w:rPr>
          <w:rFonts w:ascii="Arial" w:eastAsia="Times New Roman" w:hAnsi="Arial" w:cs="Arial"/>
          <w:color w:val="333333"/>
        </w:rPr>
        <w:t xml:space="preserve">  </w:t>
      </w:r>
      <w:proofErr w:type="spellStart"/>
      <w:r w:rsidRPr="00980330">
        <w:rPr>
          <w:rFonts w:ascii="Arial" w:eastAsia="Times New Roman" w:hAnsi="Arial" w:cs="Arial"/>
          <w:b/>
          <w:bCs/>
          <w:i/>
          <w:iCs/>
          <w:color w:val="333333"/>
        </w:rPr>
        <w:t>Extint</w:t>
      </w:r>
      <w:proofErr w:type="spellEnd"/>
      <w:r w:rsidRPr="00980330">
        <w:rPr>
          <w:rFonts w:ascii="Arial" w:eastAsia="Times New Roman" w:hAnsi="Arial" w:cs="Arial"/>
          <w:b/>
          <w:bCs/>
          <w:i/>
          <w:iCs/>
          <w:color w:val="333333"/>
        </w:rPr>
        <w:t xml:space="preserve"> </w:t>
      </w:r>
      <w:proofErr w:type="spellStart"/>
      <w:r w:rsidRPr="00980330">
        <w:rPr>
          <w:rFonts w:ascii="Arial" w:eastAsia="Times New Roman" w:hAnsi="Arial" w:cs="Arial"/>
          <w:b/>
          <w:bCs/>
          <w:i/>
          <w:iCs/>
          <w:color w:val="333333"/>
        </w:rPr>
        <w:t>Spin</w:t>
      </w:r>
      <w:proofErr w:type="spellEnd"/>
      <w:r w:rsidRPr="00980330">
        <w:rPr>
          <w:rFonts w:ascii="Arial" w:eastAsia="Times New Roman" w:hAnsi="Arial" w:cs="Arial"/>
          <w:b/>
          <w:bCs/>
          <w:i/>
          <w:iCs/>
          <w:color w:val="333333"/>
        </w:rPr>
        <w:t xml:space="preserve"> пишет:</w:t>
      </w:r>
    </w:p>
    <w:p w:rsidR="00980330" w:rsidRPr="00980330" w:rsidRDefault="00980330" w:rsidP="00980330">
      <w:pPr>
        <w:spacing w:after="36" w:line="240" w:lineRule="auto"/>
        <w:rPr>
          <w:rFonts w:ascii="Arial" w:eastAsia="Times New Roman" w:hAnsi="Arial" w:cs="Arial"/>
          <w:i/>
          <w:iCs/>
          <w:color w:val="333333"/>
        </w:rPr>
      </w:pPr>
      <w:r w:rsidRPr="00980330">
        <w:rPr>
          <w:rFonts w:ascii="Arial" w:eastAsia="Times New Roman" w:hAnsi="Arial" w:cs="Arial"/>
          <w:i/>
          <w:iCs/>
          <w:color w:val="333333"/>
        </w:rPr>
        <w:t xml:space="preserve">Некоторые конструкции привязаны </w:t>
      </w:r>
      <w:proofErr w:type="gramStart"/>
      <w:r w:rsidRPr="00980330">
        <w:rPr>
          <w:rFonts w:ascii="Arial" w:eastAsia="Times New Roman" w:hAnsi="Arial" w:cs="Arial"/>
          <w:i/>
          <w:iCs/>
          <w:color w:val="333333"/>
        </w:rPr>
        <w:t>индивидуально</w:t>
      </w:r>
      <w:proofErr w:type="gramEnd"/>
      <w:r w:rsidRPr="00980330">
        <w:rPr>
          <w:rFonts w:ascii="Arial" w:eastAsia="Times New Roman" w:hAnsi="Arial" w:cs="Arial"/>
          <w:i/>
          <w:iCs/>
          <w:color w:val="333333"/>
        </w:rPr>
        <w:t xml:space="preserve"> и размеры отталкиваются от локтя.</w:t>
      </w:r>
      <w:r w:rsidRPr="00980330">
        <w:rPr>
          <w:rFonts w:ascii="Arial" w:eastAsia="Times New Roman" w:hAnsi="Arial" w:cs="Arial"/>
          <w:i/>
          <w:iCs/>
          <w:color w:val="333333"/>
        </w:rPr>
        <w:br/>
        <w:t>Но я не нашел как правильно мерить свой локоть.</w:t>
      </w:r>
      <w:r w:rsidRPr="00980330">
        <w:rPr>
          <w:rFonts w:ascii="Arial" w:eastAsia="Times New Roman" w:hAnsi="Arial" w:cs="Arial"/>
          <w:i/>
          <w:iCs/>
          <w:color w:val="333333"/>
        </w:rPr>
        <w:br/>
        <w:t xml:space="preserve">Может, </w:t>
      </w:r>
      <w:proofErr w:type="spellStart"/>
      <w:r w:rsidRPr="00980330">
        <w:rPr>
          <w:rFonts w:ascii="Arial" w:eastAsia="Times New Roman" w:hAnsi="Arial" w:cs="Arial"/>
          <w:i/>
          <w:iCs/>
          <w:color w:val="333333"/>
        </w:rPr>
        <w:t>пожскажите</w:t>
      </w:r>
      <w:proofErr w:type="spellEnd"/>
      <w:r w:rsidRPr="00980330">
        <w:rPr>
          <w:rFonts w:ascii="Arial" w:eastAsia="Times New Roman" w:hAnsi="Arial" w:cs="Arial"/>
          <w:i/>
          <w:iCs/>
          <w:color w:val="333333"/>
        </w:rPr>
        <w:t>?</w:t>
      </w:r>
    </w:p>
    <w:p w:rsidR="00980330" w:rsidRPr="00980330" w:rsidRDefault="00980330" w:rsidP="00980330">
      <w:pPr>
        <w:spacing w:after="240" w:line="240" w:lineRule="auto"/>
        <w:rPr>
          <w:rFonts w:ascii="Arial" w:eastAsia="Times New Roman" w:hAnsi="Arial" w:cs="Arial"/>
          <w:i/>
          <w:iCs/>
          <w:color w:val="333333"/>
        </w:rPr>
      </w:pPr>
      <w:r w:rsidRPr="00980330">
        <w:rPr>
          <w:rFonts w:ascii="Arial" w:eastAsia="Times New Roman" w:hAnsi="Arial" w:cs="Arial"/>
          <w:i/>
          <w:iCs/>
          <w:color w:val="333333"/>
        </w:rPr>
        <w:br/>
        <w:t>Размеры рассчитываются по "Славянской мере" ... очень легко:</w:t>
      </w:r>
      <w:r w:rsidRPr="00980330">
        <w:rPr>
          <w:rFonts w:ascii="Arial" w:eastAsia="Times New Roman" w:hAnsi="Arial" w:cs="Arial"/>
          <w:i/>
          <w:iCs/>
          <w:color w:val="333333"/>
        </w:rPr>
        <w:br/>
        <w:t>Нужно измерить свой рост (очень точно, до миллиметров). Это будет диаметр окружности. Потом в неё нужно вписать квадрат, потом следующую окружность…. И так далее до 1-0.5 см.</w:t>
      </w:r>
      <w:r w:rsidRPr="00980330">
        <w:rPr>
          <w:rFonts w:ascii="Arial" w:eastAsia="Times New Roman" w:hAnsi="Arial" w:cs="Arial"/>
          <w:i/>
          <w:iCs/>
          <w:color w:val="333333"/>
        </w:rPr>
        <w:br/>
        <w:t>Всё мера готова.</w:t>
      </w:r>
      <w:r w:rsidRPr="00980330">
        <w:rPr>
          <w:rFonts w:ascii="Arial" w:eastAsia="Times New Roman" w:hAnsi="Arial" w:cs="Arial"/>
          <w:i/>
          <w:iCs/>
          <w:color w:val="333333"/>
        </w:rPr>
        <w:br/>
      </w:r>
      <w:r w:rsidRPr="00980330">
        <w:rPr>
          <w:rFonts w:ascii="Arial" w:eastAsia="Times New Roman" w:hAnsi="Arial" w:cs="Arial"/>
          <w:i/>
          <w:iCs/>
          <w:noProof/>
          <w:color w:val="51789B"/>
        </w:rPr>
        <w:drawing>
          <wp:inline distT="0" distB="0" distL="0" distR="0">
            <wp:extent cx="3359658" cy="1961388"/>
            <wp:effectExtent l="19050" t="0" r="0" b="0"/>
            <wp:docPr id="1" name="Рисунок 1" descr="http://realstrannik.com/media/kunena/attachments/327/%D1%80%D0%B0%D1%81%D1%87%D1%91%D1%821.png">
              <a:hlinkClick xmlns:a="http://schemas.openxmlformats.org/drawingml/2006/main" r:id="rId4" tooltip="&quot;...счё�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lstrannik.com/media/kunena/attachments/327/%D1%80%D0%B0%D1%81%D1%87%D1%91%D1%821.png">
                      <a:hlinkClick r:id="rId4" tooltip="&quot;...счё�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829" cy="1961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0330">
        <w:rPr>
          <w:rFonts w:ascii="Arial" w:eastAsia="Times New Roman" w:hAnsi="Arial" w:cs="Arial"/>
          <w:i/>
          <w:iCs/>
          <w:color w:val="333333"/>
        </w:rPr>
        <w:t>Следует обратить особое внимание на число </w:t>
      </w:r>
      <w:r w:rsidRPr="00980330">
        <w:rPr>
          <w:rFonts w:ascii="Arial" w:eastAsia="Times New Roman" w:hAnsi="Arial" w:cs="Arial"/>
          <w:b/>
          <w:bCs/>
          <w:i/>
          <w:iCs/>
          <w:color w:val="333333"/>
        </w:rPr>
        <w:t>0,707106781186</w:t>
      </w:r>
      <w:r w:rsidRPr="00980330">
        <w:rPr>
          <w:rFonts w:ascii="Arial" w:eastAsia="Times New Roman" w:hAnsi="Arial" w:cs="Arial"/>
          <w:i/>
          <w:iCs/>
          <w:color w:val="333333"/>
        </w:rPr>
        <w:t> — это число вселенной, это число начала начал на этом соотношении построен весь наш мир.</w:t>
      </w:r>
    </w:p>
    <w:p w:rsidR="008075AC" w:rsidRPr="008075AC" w:rsidRDefault="008075AC" w:rsidP="008075AC">
      <w:pPr>
        <w:spacing w:after="0" w:line="240" w:lineRule="auto"/>
        <w:rPr>
          <w:rFonts w:ascii="Arial" w:eastAsia="Times New Roman" w:hAnsi="Arial" w:cs="Arial"/>
          <w:color w:val="333333"/>
        </w:rPr>
      </w:pPr>
      <w:proofErr w:type="spellStart"/>
      <w:r w:rsidRPr="00C73ABF">
        <w:rPr>
          <w:rFonts w:ascii="Arial" w:eastAsia="Times New Roman" w:hAnsi="Arial" w:cs="Arial"/>
          <w:b/>
          <w:bCs/>
          <w:color w:val="333333"/>
        </w:rPr>
        <w:t>Dhuss</w:t>
      </w:r>
      <w:proofErr w:type="spellEnd"/>
      <w:r w:rsidRPr="00C73ABF">
        <w:rPr>
          <w:rFonts w:ascii="Arial" w:eastAsia="Times New Roman" w:hAnsi="Arial" w:cs="Arial"/>
          <w:b/>
          <w:bCs/>
          <w:color w:val="333333"/>
        </w:rPr>
        <w:t xml:space="preserve"> пишет:</w:t>
      </w:r>
      <w:r>
        <w:rPr>
          <w:rFonts w:ascii="Arial" w:eastAsia="Times New Roman" w:hAnsi="Arial" w:cs="Arial"/>
          <w:color w:val="333333"/>
        </w:rPr>
        <w:t xml:space="preserve"> </w:t>
      </w:r>
      <w:r>
        <w:rPr>
          <w:rFonts w:ascii="Arial" w:eastAsia="Times New Roman" w:hAnsi="Arial" w:cs="Arial"/>
          <w:i/>
          <w:iCs/>
          <w:color w:val="333333"/>
        </w:rPr>
        <w:t xml:space="preserve">Имя файла: </w:t>
      </w:r>
      <w:proofErr w:type="spellStart"/>
      <w:r>
        <w:rPr>
          <w:rFonts w:ascii="Arial" w:eastAsia="Times New Roman" w:hAnsi="Arial" w:cs="Arial"/>
          <w:i/>
          <w:iCs/>
          <w:color w:val="333333"/>
        </w:rPr>
        <w:t>puchnoct_ras.rar</w:t>
      </w:r>
      <w:proofErr w:type="spellEnd"/>
      <w:r>
        <w:rPr>
          <w:rFonts w:ascii="Arial" w:eastAsia="Times New Roman" w:hAnsi="Arial" w:cs="Arial"/>
          <w:i/>
          <w:iCs/>
          <w:color w:val="333333"/>
        </w:rPr>
        <w:t xml:space="preserve"> </w:t>
      </w:r>
      <w:r w:rsidRPr="00C73ABF">
        <w:rPr>
          <w:rFonts w:ascii="Arial" w:eastAsia="Times New Roman" w:hAnsi="Arial" w:cs="Arial"/>
          <w:i/>
          <w:iCs/>
          <w:color w:val="333333"/>
        </w:rPr>
        <w:t xml:space="preserve">Возникла мысль : опробовать </w:t>
      </w:r>
      <w:r w:rsidRPr="00C73ABF">
        <w:rPr>
          <w:rFonts w:ascii="Arial" w:eastAsia="Times New Roman" w:hAnsi="Arial" w:cs="Arial"/>
          <w:b/>
          <w:i/>
          <w:iCs/>
          <w:color w:val="333333"/>
          <w:sz w:val="32"/>
          <w:szCs w:val="32"/>
        </w:rPr>
        <w:t xml:space="preserve">расчёт при изготовлении </w:t>
      </w:r>
      <w:proofErr w:type="spellStart"/>
      <w:r w:rsidRPr="00C73ABF">
        <w:rPr>
          <w:rFonts w:ascii="Arial" w:eastAsia="Times New Roman" w:hAnsi="Arial" w:cs="Arial"/>
          <w:b/>
          <w:i/>
          <w:iCs/>
          <w:color w:val="333333"/>
          <w:sz w:val="32"/>
          <w:szCs w:val="32"/>
        </w:rPr>
        <w:t>качера</w:t>
      </w:r>
      <w:proofErr w:type="spellEnd"/>
      <w:r w:rsidRPr="00C73ABF">
        <w:rPr>
          <w:rFonts w:ascii="Arial" w:eastAsia="Times New Roman" w:hAnsi="Arial" w:cs="Arial"/>
          <w:i/>
          <w:iCs/>
          <w:color w:val="333333"/>
        </w:rPr>
        <w:t xml:space="preserve"> - он ведь тоже даёт </w:t>
      </w:r>
      <w:proofErr w:type="spellStart"/>
      <w:r w:rsidRPr="00C73ABF">
        <w:rPr>
          <w:rFonts w:ascii="Arial" w:eastAsia="Times New Roman" w:hAnsi="Arial" w:cs="Arial"/>
          <w:i/>
          <w:iCs/>
          <w:color w:val="333333"/>
        </w:rPr>
        <w:t>торсионку</w:t>
      </w:r>
      <w:proofErr w:type="spellEnd"/>
      <w:proofErr w:type="gramStart"/>
      <w:r w:rsidRPr="00C73ABF">
        <w:rPr>
          <w:rFonts w:ascii="Arial" w:eastAsia="Times New Roman" w:hAnsi="Arial" w:cs="Arial"/>
          <w:i/>
          <w:iCs/>
          <w:color w:val="333333"/>
        </w:rPr>
        <w:t xml:space="preserve"> .</w:t>
      </w:r>
      <w:proofErr w:type="gramEnd"/>
    </w:p>
    <w:p w:rsidR="008075AC" w:rsidRPr="00C73ABF" w:rsidRDefault="008075AC" w:rsidP="008075AC">
      <w:pPr>
        <w:spacing w:after="0" w:line="240" w:lineRule="auto"/>
        <w:rPr>
          <w:rFonts w:ascii="Arial" w:eastAsia="Times New Roman" w:hAnsi="Arial" w:cs="Arial"/>
          <w:color w:val="333333"/>
        </w:rPr>
      </w:pPr>
      <w:r w:rsidRPr="00C73ABF">
        <w:rPr>
          <w:rFonts w:ascii="Arial" w:eastAsia="Times New Roman" w:hAnsi="Arial" w:cs="Arial"/>
          <w:color w:val="333333"/>
        </w:rPr>
        <w:br/>
        <w:t xml:space="preserve">Всё верно данный расчёт </w:t>
      </w:r>
      <w:r>
        <w:rPr>
          <w:rFonts w:ascii="Arial" w:eastAsia="Times New Roman" w:hAnsi="Arial" w:cs="Arial"/>
          <w:color w:val="333333"/>
        </w:rPr>
        <w:t xml:space="preserve">очень даже подходит для </w:t>
      </w:r>
      <w:proofErr w:type="spellStart"/>
      <w:r>
        <w:rPr>
          <w:rFonts w:ascii="Arial" w:eastAsia="Times New Roman" w:hAnsi="Arial" w:cs="Arial"/>
          <w:color w:val="333333"/>
        </w:rPr>
        <w:t>качера</w:t>
      </w:r>
      <w:proofErr w:type="spellEnd"/>
      <w:r>
        <w:rPr>
          <w:rFonts w:ascii="Arial" w:eastAsia="Times New Roman" w:hAnsi="Arial" w:cs="Arial"/>
          <w:color w:val="333333"/>
        </w:rPr>
        <w:t xml:space="preserve">. </w:t>
      </w:r>
      <w:r w:rsidRPr="00C73ABF">
        <w:rPr>
          <w:rFonts w:ascii="Arial" w:eastAsia="Times New Roman" w:hAnsi="Arial" w:cs="Arial"/>
          <w:color w:val="333333"/>
        </w:rPr>
        <w:t>Для расчётов нужно использовать толщину провода</w:t>
      </w:r>
      <w:r>
        <w:rPr>
          <w:rFonts w:ascii="Arial" w:eastAsia="Times New Roman" w:hAnsi="Arial" w:cs="Arial"/>
          <w:color w:val="333333"/>
        </w:rPr>
        <w:t xml:space="preserve"> (диаметр) </w:t>
      </w:r>
      <w:proofErr w:type="spellStart"/>
      <w:r>
        <w:rPr>
          <w:rFonts w:ascii="Arial" w:eastAsia="Times New Roman" w:hAnsi="Arial" w:cs="Arial"/>
          <w:color w:val="333333"/>
        </w:rPr>
        <w:t>первички</w:t>
      </w:r>
      <w:proofErr w:type="spellEnd"/>
      <w:r>
        <w:rPr>
          <w:rFonts w:ascii="Arial" w:eastAsia="Times New Roman" w:hAnsi="Arial" w:cs="Arial"/>
          <w:color w:val="333333"/>
        </w:rPr>
        <w:t xml:space="preserve"> и </w:t>
      </w:r>
      <w:proofErr w:type="spellStart"/>
      <w:r>
        <w:rPr>
          <w:rFonts w:ascii="Arial" w:eastAsia="Times New Roman" w:hAnsi="Arial" w:cs="Arial"/>
          <w:color w:val="333333"/>
        </w:rPr>
        <w:t>вторички</w:t>
      </w:r>
      <w:proofErr w:type="spellEnd"/>
      <w:r>
        <w:rPr>
          <w:rFonts w:ascii="Arial" w:eastAsia="Times New Roman" w:hAnsi="Arial" w:cs="Arial"/>
          <w:color w:val="333333"/>
        </w:rPr>
        <w:t xml:space="preserve">. </w:t>
      </w:r>
      <w:r w:rsidRPr="00C73ABF">
        <w:rPr>
          <w:rFonts w:ascii="Arial" w:eastAsia="Times New Roman" w:hAnsi="Arial" w:cs="Arial"/>
          <w:color w:val="333333"/>
        </w:rPr>
        <w:t>Расчёт производиться следующим образом:</w:t>
      </w:r>
      <w:r w:rsidRPr="00C73ABF">
        <w:rPr>
          <w:rFonts w:ascii="Arial" w:eastAsia="Times New Roman" w:hAnsi="Arial" w:cs="Arial"/>
          <w:color w:val="333333"/>
        </w:rPr>
        <w:br/>
        <w:t xml:space="preserve">Катушка </w:t>
      </w:r>
      <w:proofErr w:type="gramStart"/>
      <w:r w:rsidRPr="00C73ABF">
        <w:rPr>
          <w:rFonts w:ascii="Arial" w:eastAsia="Times New Roman" w:hAnsi="Arial" w:cs="Arial"/>
          <w:color w:val="333333"/>
        </w:rPr>
        <w:t>ВВ</w:t>
      </w:r>
      <w:proofErr w:type="gramEnd"/>
      <w:r w:rsidRPr="00C73ABF">
        <w:rPr>
          <w:rFonts w:ascii="Arial" w:eastAsia="Times New Roman" w:hAnsi="Arial" w:cs="Arial"/>
          <w:color w:val="333333"/>
        </w:rPr>
        <w:t xml:space="preserve"> (</w:t>
      </w:r>
      <w:proofErr w:type="spellStart"/>
      <w:r w:rsidRPr="00C73ABF">
        <w:rPr>
          <w:rFonts w:ascii="Arial" w:eastAsia="Times New Roman" w:hAnsi="Arial" w:cs="Arial"/>
          <w:color w:val="333333"/>
        </w:rPr>
        <w:t>вторичка</w:t>
      </w:r>
      <w:proofErr w:type="spellEnd"/>
      <w:r w:rsidRPr="00C73ABF">
        <w:rPr>
          <w:rFonts w:ascii="Arial" w:eastAsia="Times New Roman" w:hAnsi="Arial" w:cs="Arial"/>
          <w:color w:val="333333"/>
        </w:rPr>
        <w:t>) должна попасть в пучности от катушки индуктора (</w:t>
      </w:r>
      <w:proofErr w:type="spellStart"/>
      <w:r w:rsidRPr="00C73ABF">
        <w:rPr>
          <w:rFonts w:ascii="Arial" w:eastAsia="Times New Roman" w:hAnsi="Arial" w:cs="Arial"/>
          <w:color w:val="333333"/>
        </w:rPr>
        <w:t>первички</w:t>
      </w:r>
      <w:proofErr w:type="spellEnd"/>
      <w:r w:rsidRPr="00C73ABF">
        <w:rPr>
          <w:rFonts w:ascii="Arial" w:eastAsia="Times New Roman" w:hAnsi="Arial" w:cs="Arial"/>
          <w:color w:val="333333"/>
        </w:rPr>
        <w:t xml:space="preserve">), а </w:t>
      </w:r>
      <w:proofErr w:type="spellStart"/>
      <w:r w:rsidRPr="00C73ABF">
        <w:rPr>
          <w:rFonts w:ascii="Arial" w:eastAsia="Times New Roman" w:hAnsi="Arial" w:cs="Arial"/>
          <w:color w:val="333333"/>
        </w:rPr>
        <w:t>первичка</w:t>
      </w:r>
      <w:proofErr w:type="spellEnd"/>
      <w:r w:rsidRPr="00C73ABF">
        <w:rPr>
          <w:rFonts w:ascii="Arial" w:eastAsia="Times New Roman" w:hAnsi="Arial" w:cs="Arial"/>
          <w:color w:val="333333"/>
        </w:rPr>
        <w:t xml:space="preserve"> должна попасть в нейтральное состояние от катушки ВВ- которое находиться на переходе от пучности к узлу.</w:t>
      </w:r>
      <w:r w:rsidRPr="00C73ABF">
        <w:rPr>
          <w:rFonts w:ascii="Arial" w:eastAsia="Times New Roman" w:hAnsi="Arial" w:cs="Arial"/>
          <w:color w:val="333333"/>
        </w:rPr>
        <w:br/>
        <w:t xml:space="preserve">Таким </w:t>
      </w:r>
      <w:proofErr w:type="gramStart"/>
      <w:r w:rsidRPr="00C73ABF">
        <w:rPr>
          <w:rFonts w:ascii="Arial" w:eastAsia="Times New Roman" w:hAnsi="Arial" w:cs="Arial"/>
          <w:color w:val="333333"/>
        </w:rPr>
        <w:t>образом</w:t>
      </w:r>
      <w:proofErr w:type="gramEnd"/>
      <w:r w:rsidRPr="00C73ABF">
        <w:rPr>
          <w:rFonts w:ascii="Arial" w:eastAsia="Times New Roman" w:hAnsi="Arial" w:cs="Arial"/>
          <w:color w:val="333333"/>
        </w:rPr>
        <w:t xml:space="preserve"> будет осуществлена сильная связь между первичной и </w:t>
      </w:r>
      <w:proofErr w:type="spellStart"/>
      <w:r w:rsidRPr="00C73ABF">
        <w:rPr>
          <w:rFonts w:ascii="Arial" w:eastAsia="Times New Roman" w:hAnsi="Arial" w:cs="Arial"/>
          <w:color w:val="333333"/>
        </w:rPr>
        <w:t>вторичкой</w:t>
      </w:r>
      <w:proofErr w:type="spellEnd"/>
      <w:r w:rsidRPr="00C73ABF">
        <w:rPr>
          <w:rFonts w:ascii="Arial" w:eastAsia="Times New Roman" w:hAnsi="Arial" w:cs="Arial"/>
          <w:color w:val="333333"/>
        </w:rPr>
        <w:t xml:space="preserve">. А индукционные токи от </w:t>
      </w:r>
      <w:proofErr w:type="spellStart"/>
      <w:r w:rsidRPr="00C73ABF">
        <w:rPr>
          <w:rFonts w:ascii="Arial" w:eastAsia="Times New Roman" w:hAnsi="Arial" w:cs="Arial"/>
          <w:color w:val="333333"/>
        </w:rPr>
        <w:t>вторички</w:t>
      </w:r>
      <w:proofErr w:type="spellEnd"/>
      <w:r w:rsidRPr="00C73ABF">
        <w:rPr>
          <w:rFonts w:ascii="Arial" w:eastAsia="Times New Roman" w:hAnsi="Arial" w:cs="Arial"/>
          <w:color w:val="333333"/>
        </w:rPr>
        <w:t xml:space="preserve"> </w:t>
      </w:r>
      <w:proofErr w:type="gramStart"/>
      <w:r w:rsidRPr="00C73ABF">
        <w:rPr>
          <w:rFonts w:ascii="Arial" w:eastAsia="Times New Roman" w:hAnsi="Arial" w:cs="Arial"/>
          <w:color w:val="333333"/>
        </w:rPr>
        <w:t>будут сильно ослаблены и не</w:t>
      </w:r>
      <w:proofErr w:type="gramEnd"/>
      <w:r w:rsidRPr="00C73ABF">
        <w:rPr>
          <w:rFonts w:ascii="Arial" w:eastAsia="Times New Roman" w:hAnsi="Arial" w:cs="Arial"/>
          <w:color w:val="333333"/>
        </w:rPr>
        <w:t xml:space="preserve"> будут влиять на </w:t>
      </w:r>
      <w:proofErr w:type="spellStart"/>
      <w:r w:rsidRPr="00C73ABF">
        <w:rPr>
          <w:rFonts w:ascii="Arial" w:eastAsia="Times New Roman" w:hAnsi="Arial" w:cs="Arial"/>
          <w:color w:val="333333"/>
        </w:rPr>
        <w:t>первичку</w:t>
      </w:r>
      <w:proofErr w:type="spellEnd"/>
      <w:r w:rsidRPr="00C73ABF">
        <w:rPr>
          <w:rFonts w:ascii="Arial" w:eastAsia="Times New Roman" w:hAnsi="Arial" w:cs="Arial"/>
          <w:color w:val="333333"/>
        </w:rPr>
        <w:t>.</w:t>
      </w:r>
      <w:r w:rsidRPr="00C73ABF">
        <w:rPr>
          <w:rFonts w:ascii="Arial" w:eastAsia="Times New Roman" w:hAnsi="Arial" w:cs="Arial"/>
          <w:color w:val="333333"/>
        </w:rPr>
        <w:br/>
        <w:t>А значит и нагрузка в ней перестанет влиять на общий ток потребления.</w:t>
      </w:r>
    </w:p>
    <w:p w:rsidR="008075AC" w:rsidRDefault="008075AC" w:rsidP="008075AC">
      <w:r>
        <w:rPr>
          <w:noProof/>
        </w:rPr>
        <w:drawing>
          <wp:inline distT="0" distB="0" distL="0" distR="0">
            <wp:extent cx="4534154" cy="2267512"/>
            <wp:effectExtent l="19050" t="0" r="0" b="0"/>
            <wp:docPr id="4" name="Рисунок 1" descr="http://realstrannik.com/media/kunena/attachments/327/tesl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ealstrannik.com/media/kunena/attachments/327/tesla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434" cy="2268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56E" w:rsidRPr="00980330" w:rsidRDefault="008075AC" w:rsidP="008075AC">
      <w:pPr>
        <w:spacing w:after="0" w:line="240" w:lineRule="auto"/>
        <w:rPr>
          <w:rFonts w:ascii="Arial" w:eastAsia="Times New Roman" w:hAnsi="Arial" w:cs="Arial"/>
          <w:color w:val="333333"/>
        </w:rPr>
      </w:pPr>
      <w:r w:rsidRPr="00C73ABF">
        <w:rPr>
          <w:rFonts w:ascii="Arial" w:hAnsi="Arial" w:cs="Arial"/>
          <w:color w:val="333333"/>
          <w:shd w:val="clear" w:color="auto" w:fill="FFFFCC"/>
        </w:rPr>
        <w:t xml:space="preserve">На рисунке </w:t>
      </w:r>
      <w:proofErr w:type="gramStart"/>
      <w:r w:rsidRPr="00C73ABF">
        <w:rPr>
          <w:rFonts w:ascii="Arial" w:hAnsi="Arial" w:cs="Arial"/>
          <w:color w:val="333333"/>
          <w:shd w:val="clear" w:color="auto" w:fill="FFFFCC"/>
        </w:rPr>
        <w:t>видно</w:t>
      </w:r>
      <w:proofErr w:type="gramEnd"/>
      <w:r w:rsidRPr="00C73ABF">
        <w:rPr>
          <w:rFonts w:ascii="Arial" w:hAnsi="Arial" w:cs="Arial"/>
          <w:color w:val="333333"/>
          <w:shd w:val="clear" w:color="auto" w:fill="FFFFCC"/>
        </w:rPr>
        <w:t xml:space="preserve"> что первичная обмотка — индуктор попала между пучностями и узлами вторичной обмотки. Она находится в нулевой точке </w:t>
      </w:r>
      <w:proofErr w:type="gramStart"/>
      <w:r w:rsidRPr="00C73ABF">
        <w:rPr>
          <w:rFonts w:ascii="Arial" w:hAnsi="Arial" w:cs="Arial"/>
          <w:color w:val="333333"/>
          <w:shd w:val="clear" w:color="auto" w:fill="FFFFCC"/>
        </w:rPr>
        <w:t>взаимодействия</w:t>
      </w:r>
      <w:proofErr w:type="gramEnd"/>
      <w:r w:rsidRPr="00C73ABF">
        <w:rPr>
          <w:rFonts w:ascii="Arial" w:hAnsi="Arial" w:cs="Arial"/>
          <w:color w:val="333333"/>
          <w:shd w:val="clear" w:color="auto" w:fill="FFFFCC"/>
        </w:rPr>
        <w:t xml:space="preserve"> и вторичная обмотка теряет влияния на </w:t>
      </w:r>
      <w:proofErr w:type="spellStart"/>
      <w:r w:rsidRPr="00C73ABF">
        <w:rPr>
          <w:rFonts w:ascii="Arial" w:hAnsi="Arial" w:cs="Arial"/>
          <w:color w:val="333333"/>
          <w:shd w:val="clear" w:color="auto" w:fill="FFFFCC"/>
        </w:rPr>
        <w:t>первичку</w:t>
      </w:r>
      <w:proofErr w:type="spellEnd"/>
      <w:r w:rsidRPr="00C73ABF">
        <w:rPr>
          <w:rFonts w:ascii="Arial" w:hAnsi="Arial" w:cs="Arial"/>
          <w:color w:val="333333"/>
          <w:shd w:val="clear" w:color="auto" w:fill="FFFFCC"/>
        </w:rPr>
        <w:t>.</w:t>
      </w:r>
      <w:r w:rsidRPr="00C73ABF">
        <w:rPr>
          <w:rFonts w:ascii="Arial" w:hAnsi="Arial" w:cs="Arial"/>
          <w:color w:val="333333"/>
        </w:rPr>
        <w:br/>
      </w:r>
      <w:r w:rsidRPr="00C73ABF">
        <w:rPr>
          <w:rFonts w:ascii="Arial" w:hAnsi="Arial" w:cs="Arial"/>
          <w:color w:val="333333"/>
          <w:shd w:val="clear" w:color="auto" w:fill="FFFFCC"/>
        </w:rPr>
        <w:t xml:space="preserve">А вторичная обмотка находиться в пучности </w:t>
      </w:r>
      <w:proofErr w:type="spellStart"/>
      <w:r w:rsidRPr="00C73ABF">
        <w:rPr>
          <w:rFonts w:ascii="Arial" w:hAnsi="Arial" w:cs="Arial"/>
          <w:color w:val="333333"/>
          <w:shd w:val="clear" w:color="auto" w:fill="FFFFCC"/>
        </w:rPr>
        <w:t>первички</w:t>
      </w:r>
      <w:proofErr w:type="spellEnd"/>
      <w:r w:rsidRPr="00C73ABF">
        <w:rPr>
          <w:rFonts w:ascii="Arial" w:hAnsi="Arial" w:cs="Arial"/>
          <w:color w:val="333333"/>
          <w:shd w:val="clear" w:color="auto" w:fill="FFFFCC"/>
        </w:rPr>
        <w:t xml:space="preserve"> и первичная обмотка сильно влияет на неё.</w:t>
      </w:r>
      <w:r>
        <w:rPr>
          <w:rFonts w:ascii="Arial" w:hAnsi="Arial" w:cs="Arial"/>
          <w:color w:val="333333"/>
        </w:rPr>
        <w:t xml:space="preserve"> </w:t>
      </w:r>
      <w:proofErr w:type="gramStart"/>
      <w:r w:rsidRPr="00C73ABF">
        <w:rPr>
          <w:rFonts w:ascii="Arial" w:hAnsi="Arial" w:cs="Arial"/>
          <w:color w:val="333333"/>
          <w:shd w:val="clear" w:color="auto" w:fill="FFFFCC"/>
        </w:rPr>
        <w:t>Это</w:t>
      </w:r>
      <w:proofErr w:type="gramEnd"/>
      <w:r w:rsidRPr="00C73ABF">
        <w:rPr>
          <w:rFonts w:ascii="Arial" w:hAnsi="Arial" w:cs="Arial"/>
          <w:color w:val="333333"/>
          <w:shd w:val="clear" w:color="auto" w:fill="FFFFCC"/>
        </w:rPr>
        <w:t xml:space="preserve"> на мой взгляд главный секрет </w:t>
      </w:r>
      <w:proofErr w:type="spellStart"/>
      <w:r w:rsidRPr="00C73ABF">
        <w:rPr>
          <w:rFonts w:ascii="Arial" w:hAnsi="Arial" w:cs="Arial"/>
          <w:color w:val="333333"/>
          <w:shd w:val="clear" w:color="auto" w:fill="FFFFCC"/>
        </w:rPr>
        <w:t>Теслы</w:t>
      </w:r>
      <w:proofErr w:type="spellEnd"/>
      <w:r w:rsidRPr="00C73ABF">
        <w:rPr>
          <w:rFonts w:ascii="Arial" w:hAnsi="Arial" w:cs="Arial"/>
          <w:color w:val="333333"/>
          <w:shd w:val="clear" w:color="auto" w:fill="FFFFCC"/>
        </w:rPr>
        <w:t>.</w:t>
      </w:r>
      <w:r w:rsidRPr="00C73ABF">
        <w:rPr>
          <w:rFonts w:ascii="Arial" w:hAnsi="Arial" w:cs="Arial"/>
          <w:color w:val="333333"/>
        </w:rPr>
        <w:br/>
      </w:r>
    </w:p>
    <w:p w:rsidR="00980330" w:rsidRPr="00980330" w:rsidRDefault="00980330"/>
    <w:sectPr w:rsidR="00980330" w:rsidRPr="00980330" w:rsidSect="009803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80330"/>
    <w:rsid w:val="008075AC"/>
    <w:rsid w:val="00980330"/>
    <w:rsid w:val="00D3756E"/>
    <w:rsid w:val="00FC0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330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980330"/>
  </w:style>
  <w:style w:type="paragraph" w:styleId="a4">
    <w:name w:val="Balloon Text"/>
    <w:basedOn w:val="a"/>
    <w:link w:val="a5"/>
    <w:uiPriority w:val="99"/>
    <w:semiHidden/>
    <w:unhideWhenUsed/>
    <w:rsid w:val="00980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03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929778">
          <w:marLeft w:val="0"/>
          <w:marRight w:val="0"/>
          <w:marTop w:val="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1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82942">
                  <w:marLeft w:val="0"/>
                  <w:marRight w:val="0"/>
                  <w:marTop w:val="36"/>
                  <w:marBottom w:val="36"/>
                  <w:divBdr>
                    <w:top w:val="dotted" w:sz="2" w:space="2" w:color="999999"/>
                    <w:left w:val="dotted" w:sz="2" w:space="2" w:color="999999"/>
                    <w:bottom w:val="dotted" w:sz="2" w:space="2" w:color="999999"/>
                    <w:right w:val="dotted" w:sz="2" w:space="2" w:color="999999"/>
                  </w:divBdr>
                  <w:divsChild>
                    <w:div w:id="1777016879">
                      <w:marLeft w:val="0"/>
                      <w:marRight w:val="0"/>
                      <w:marTop w:val="36"/>
                      <w:marBottom w:val="36"/>
                      <w:divBdr>
                        <w:top w:val="dotted" w:sz="2" w:space="2" w:color="999999"/>
                        <w:left w:val="dotted" w:sz="2" w:space="2" w:color="999999"/>
                        <w:bottom w:val="dotted" w:sz="2" w:space="2" w:color="999999"/>
                        <w:right w:val="dotted" w:sz="2" w:space="2" w:color="999999"/>
                      </w:divBdr>
                    </w:div>
                    <w:div w:id="125974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realstrannik.com/media/kunena/attachments/327/%D1%80%D0%B0%D1%81%D1%87%D1%91%D1%821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281</Words>
  <Characters>1608</Characters>
  <Application>Microsoft Office Word</Application>
  <DocSecurity>0</DocSecurity>
  <Lines>13</Lines>
  <Paragraphs>3</Paragraphs>
  <ScaleCrop>false</ScaleCrop>
  <Company>Microsoft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2017-01-13T04:42:00Z</dcterms:created>
  <dcterms:modified xsi:type="dcterms:W3CDTF">2017-01-20T08:28:00Z</dcterms:modified>
</cp:coreProperties>
</file>